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6" w:rsidRPr="003B0C06" w:rsidRDefault="003B0C06" w:rsidP="003B0C06">
      <w:pPr>
        <w:pStyle w:val="Heading1"/>
        <w:jc w:val="center"/>
        <w:rPr>
          <w:sz w:val="36"/>
          <w:szCs w:val="18"/>
        </w:rPr>
      </w:pPr>
      <w:r w:rsidRPr="003B0C06">
        <w:rPr>
          <w:sz w:val="36"/>
          <w:szCs w:val="18"/>
        </w:rPr>
        <w:t>YOGESH KUMAR SHARMA</w:t>
      </w:r>
    </w:p>
    <w:p w:rsidR="002402FC" w:rsidRPr="00221848" w:rsidRDefault="002402FC" w:rsidP="000114F4">
      <w:pPr>
        <w:shd w:val="clear" w:color="auto" w:fill="244061"/>
        <w:spacing w:after="0" w:line="24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221848">
        <w:rPr>
          <w:rFonts w:asciiTheme="majorHAnsi" w:hAnsiTheme="majorHAnsi" w:cs="Tahoma"/>
          <w:b/>
          <w:sz w:val="20"/>
          <w:szCs w:val="20"/>
        </w:rPr>
        <w:t>Contact: +91-7231040555/+91-8949444849</w:t>
      </w:r>
    </w:p>
    <w:p w:rsidR="002402FC" w:rsidRPr="00221848" w:rsidRDefault="002402FC" w:rsidP="000114F4">
      <w:pPr>
        <w:shd w:val="clear" w:color="auto" w:fill="244061"/>
        <w:spacing w:after="0" w:line="24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221848">
        <w:rPr>
          <w:rFonts w:asciiTheme="majorHAnsi" w:hAnsiTheme="majorHAnsi" w:cs="Tahoma"/>
          <w:b/>
          <w:sz w:val="20"/>
          <w:szCs w:val="20"/>
        </w:rPr>
        <w:t>E-Mail: yogeshjoshi0555@gmail.com</w:t>
      </w:r>
    </w:p>
    <w:p w:rsidR="001F4369" w:rsidRPr="00221848" w:rsidRDefault="00835C87">
      <w:pPr>
        <w:shd w:val="clear" w:color="auto" w:fill="DBE5F1"/>
        <w:spacing w:after="0" w:line="240" w:lineRule="auto"/>
        <w:jc w:val="center"/>
        <w:rPr>
          <w:rFonts w:asciiTheme="majorHAnsi" w:hAnsiTheme="majorHAnsi" w:cs="Tahoma"/>
          <w:b/>
        </w:rPr>
      </w:pPr>
      <w:r w:rsidRPr="00221848">
        <w:rPr>
          <w:rFonts w:asciiTheme="majorHAnsi" w:hAnsiTheme="majorHAnsi" w:cs="Tahoma"/>
          <w:b/>
        </w:rPr>
        <w:t>|</w:t>
      </w:r>
      <w:r w:rsidR="002E7874" w:rsidRPr="00221848">
        <w:rPr>
          <w:rFonts w:asciiTheme="majorHAnsi" w:hAnsiTheme="majorHAnsi" w:cs="Tahoma"/>
          <w:b/>
        </w:rPr>
        <w:t>Quality</w:t>
      </w:r>
      <w:r w:rsidR="0050228B">
        <w:rPr>
          <w:rFonts w:asciiTheme="majorHAnsi" w:hAnsiTheme="majorHAnsi" w:cs="Tahoma"/>
          <w:b/>
        </w:rPr>
        <w:t xml:space="preserve"> Assurance</w:t>
      </w:r>
      <w:r w:rsidR="002E7874" w:rsidRPr="00221848">
        <w:rPr>
          <w:rFonts w:asciiTheme="majorHAnsi" w:hAnsiTheme="majorHAnsi" w:cs="Tahoma"/>
          <w:b/>
        </w:rPr>
        <w:t xml:space="preserve"> Engineer|</w:t>
      </w:r>
    </w:p>
    <w:p w:rsidR="00F12E2C" w:rsidRDefault="00F12E2C" w:rsidP="00F12E2C">
      <w:pPr>
        <w:shd w:val="clear" w:color="auto" w:fill="DBE5F1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“To work for an organization that offers a challenging and enriching environment where I</w:t>
      </w:r>
    </w:p>
    <w:p w:rsidR="00F12E2C" w:rsidRDefault="00F12E2C" w:rsidP="00F12E2C">
      <w:pPr>
        <w:shd w:val="clear" w:color="auto" w:fill="DBE5F1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 use my skills effectively and raise the organization and myself to new heights”.</w:t>
      </w:r>
    </w:p>
    <w:p w:rsidR="001F4369" w:rsidRPr="00221848" w:rsidRDefault="001F4369">
      <w:pPr>
        <w:spacing w:after="0"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:rsidR="00F12E2C" w:rsidRPr="00F12E2C" w:rsidRDefault="00F12E2C" w:rsidP="00F12E2C">
      <w:pPr>
        <w:shd w:val="clear" w:color="auto" w:fill="244061"/>
        <w:spacing w:after="0" w:line="240" w:lineRule="auto"/>
        <w:jc w:val="both"/>
        <w:rPr>
          <w:rFonts w:asciiTheme="majorHAnsi" w:hAnsiTheme="majorHAnsi" w:cs="Tahoma"/>
          <w:b/>
        </w:rPr>
      </w:pPr>
      <w:r w:rsidRPr="00F12E2C">
        <w:rPr>
          <w:rFonts w:asciiTheme="majorHAnsi" w:hAnsiTheme="majorHAnsi" w:cs="Tahoma"/>
          <w:b/>
        </w:rPr>
        <w:t>PROFILE SUMMARY</w:t>
      </w:r>
    </w:p>
    <w:p w:rsidR="00F12E2C" w:rsidRDefault="00F12E2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F4369" w:rsidRPr="00473D0C" w:rsidRDefault="00F12E2C">
      <w:pPr>
        <w:spacing w:after="0" w:line="240" w:lineRule="auto"/>
        <w:jc w:val="both"/>
        <w:rPr>
          <w:rFonts w:asciiTheme="majorHAnsi" w:hAnsiTheme="majorHAnsi" w:cs="Arial"/>
        </w:rPr>
      </w:pPr>
      <w:r w:rsidRPr="00473D0C">
        <w:rPr>
          <w:rFonts w:asciiTheme="majorHAnsi" w:hAnsiTheme="majorHAnsi" w:cs="Arial"/>
        </w:rPr>
        <w:t xml:space="preserve">A Quality Engineer with </w:t>
      </w:r>
      <w:r w:rsidR="002278AB" w:rsidRPr="00473D0C">
        <w:rPr>
          <w:rFonts w:asciiTheme="majorHAnsi" w:hAnsiTheme="majorHAnsi" w:cs="Arial"/>
          <w:b/>
          <w:bCs/>
        </w:rPr>
        <w:t>5.0</w:t>
      </w:r>
      <w:r w:rsidRPr="00473D0C">
        <w:rPr>
          <w:rFonts w:asciiTheme="majorHAnsi" w:hAnsiTheme="majorHAnsi" w:cs="Arial"/>
        </w:rPr>
        <w:t xml:space="preserve"> years of experience in Quality Assurance, </w:t>
      </w:r>
      <w:r w:rsidR="006F3E83" w:rsidRPr="00473D0C">
        <w:rPr>
          <w:rFonts w:asciiTheme="majorHAnsi" w:hAnsiTheme="majorHAnsi" w:cs="Arial"/>
        </w:rPr>
        <w:t xml:space="preserve">Incoming </w:t>
      </w:r>
      <w:proofErr w:type="gramStart"/>
      <w:r w:rsidR="006F3E83" w:rsidRPr="00473D0C">
        <w:rPr>
          <w:rFonts w:asciiTheme="majorHAnsi" w:hAnsiTheme="majorHAnsi" w:cs="Arial"/>
        </w:rPr>
        <w:t xml:space="preserve">Quality </w:t>
      </w:r>
      <w:r w:rsidRPr="00473D0C">
        <w:rPr>
          <w:rFonts w:asciiTheme="majorHAnsi" w:hAnsiTheme="majorHAnsi" w:cs="Arial"/>
        </w:rPr>
        <w:t xml:space="preserve"> &amp;</w:t>
      </w:r>
      <w:proofErr w:type="gramEnd"/>
      <w:r w:rsidRPr="00473D0C">
        <w:rPr>
          <w:rFonts w:asciiTheme="majorHAnsi" w:hAnsiTheme="majorHAnsi" w:cs="Arial"/>
        </w:rPr>
        <w:t xml:space="preserve"> Customer Support Systems. </w:t>
      </w:r>
      <w:proofErr w:type="gramStart"/>
      <w:r w:rsidRPr="00473D0C">
        <w:rPr>
          <w:rFonts w:asciiTheme="majorHAnsi" w:hAnsiTheme="majorHAnsi" w:cs="Arial"/>
        </w:rPr>
        <w:t>Experienced in managing Quality functions including Prototype testing, in-coming, In-house and supplier &amp; Customer quality assurance.</w:t>
      </w:r>
      <w:proofErr w:type="gramEnd"/>
      <w:r w:rsidRPr="00473D0C">
        <w:rPr>
          <w:rFonts w:asciiTheme="majorHAnsi" w:hAnsiTheme="majorHAnsi" w:cs="Arial"/>
        </w:rPr>
        <w:t xml:space="preserve"> Skills in implementing quality functions and managing of auditor; streamlining processes / procedures to facilitate robust Quality Management Systems i.e.</w:t>
      </w:r>
      <w:r w:rsidRPr="00473D0C">
        <w:rPr>
          <w:rFonts w:asciiTheme="majorHAnsi" w:hAnsiTheme="majorHAnsi" w:cs="Arial"/>
          <w:b/>
        </w:rPr>
        <w:t xml:space="preserve"> </w:t>
      </w:r>
      <w:r w:rsidR="00A44F73" w:rsidRPr="00473D0C">
        <w:rPr>
          <w:rFonts w:asciiTheme="majorHAnsi" w:hAnsiTheme="majorHAnsi" w:cs="Arial"/>
          <w:b/>
        </w:rPr>
        <w:t xml:space="preserve">IFM, IPP, </w:t>
      </w:r>
      <w:r w:rsidRPr="00473D0C">
        <w:rPr>
          <w:rFonts w:asciiTheme="majorHAnsi" w:hAnsiTheme="majorHAnsi" w:cs="Arial"/>
          <w:b/>
        </w:rPr>
        <w:t xml:space="preserve">MSA, PPAP, SPC, FMEA, KAIZEN, POKA-YOKE, 8D </w:t>
      </w:r>
      <w:proofErr w:type="gramStart"/>
      <w:r w:rsidRPr="00473D0C">
        <w:rPr>
          <w:rFonts w:asciiTheme="majorHAnsi" w:hAnsiTheme="majorHAnsi" w:cs="Arial"/>
          <w:b/>
        </w:rPr>
        <w:t>REPORT, 7QC TOOL, APQP</w:t>
      </w:r>
      <w:r w:rsidRPr="00473D0C">
        <w:rPr>
          <w:rFonts w:asciiTheme="majorHAnsi" w:hAnsiTheme="majorHAnsi" w:cs="Arial"/>
        </w:rPr>
        <w:t>.</w:t>
      </w:r>
      <w:proofErr w:type="gramEnd"/>
      <w:r w:rsidRPr="00473D0C">
        <w:rPr>
          <w:rFonts w:asciiTheme="majorHAnsi" w:hAnsiTheme="majorHAnsi" w:cs="Arial"/>
        </w:rPr>
        <w:t xml:space="preserve"> Adept at maintain business relationship with customers to achieve quality product and service norms by resolving their service related critical issues.</w:t>
      </w:r>
    </w:p>
    <w:p w:rsidR="004065B4" w:rsidRPr="003B0C06" w:rsidRDefault="004065B4">
      <w:pPr>
        <w:spacing w:after="0" w:line="240" w:lineRule="auto"/>
        <w:jc w:val="both"/>
        <w:rPr>
          <w:rFonts w:asciiTheme="majorHAnsi" w:hAnsiTheme="majorHAnsi" w:cs="Tahoma"/>
        </w:rPr>
      </w:pPr>
    </w:p>
    <w:p w:rsidR="00012393" w:rsidRPr="00221848" w:rsidRDefault="00012393">
      <w:pPr>
        <w:spacing w:after="0" w:line="240" w:lineRule="auto"/>
        <w:jc w:val="both"/>
        <w:rPr>
          <w:rFonts w:asciiTheme="majorHAnsi" w:hAnsiTheme="majorHAnsi" w:cs="Tahoma"/>
        </w:rPr>
      </w:pPr>
    </w:p>
    <w:p w:rsidR="001F4369" w:rsidRPr="00221848" w:rsidRDefault="00012393" w:rsidP="00A22828">
      <w:pPr>
        <w:shd w:val="clear" w:color="auto" w:fill="244061"/>
        <w:tabs>
          <w:tab w:val="center" w:pos="5377"/>
        </w:tabs>
        <w:spacing w:after="0" w:line="240" w:lineRule="auto"/>
        <w:jc w:val="both"/>
        <w:rPr>
          <w:rFonts w:asciiTheme="majorHAnsi" w:hAnsiTheme="majorHAnsi" w:cs="Tahoma"/>
          <w:b/>
          <w:color w:val="1F497D" w:themeColor="text2"/>
        </w:rPr>
      </w:pPr>
      <w:r>
        <w:rPr>
          <w:rFonts w:asciiTheme="majorHAnsi" w:hAnsiTheme="majorHAnsi" w:cs="Tahoma"/>
          <w:b/>
        </w:rPr>
        <w:t>WORK EXPERIENCE</w:t>
      </w:r>
      <w:r w:rsidR="006D73EF" w:rsidRPr="00221848">
        <w:rPr>
          <w:rFonts w:asciiTheme="majorHAnsi" w:hAnsiTheme="majorHAnsi" w:cs="Tahoma"/>
          <w:b/>
        </w:rPr>
        <w:tab/>
      </w:r>
    </w:p>
    <w:p w:rsidR="00F12E2C" w:rsidRDefault="00F12E2C" w:rsidP="00835C87">
      <w:pPr>
        <w:rPr>
          <w:rFonts w:asciiTheme="majorHAnsi" w:eastAsia="MS Mincho" w:hAnsiTheme="majorHAnsi"/>
          <w:b/>
          <w:color w:val="000000"/>
          <w:sz w:val="24"/>
          <w:lang w:val="en-GB"/>
        </w:rPr>
      </w:pPr>
    </w:p>
    <w:p w:rsidR="00835C87" w:rsidRPr="00B73C8D" w:rsidRDefault="00C62CC6" w:rsidP="00835C87">
      <w:pPr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</w:pPr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 xml:space="preserve">PRESENT </w:t>
      </w:r>
      <w:proofErr w:type="gramStart"/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>EMPLOYER :</w:t>
      </w:r>
      <w:proofErr w:type="gramEnd"/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 xml:space="preserve">- </w:t>
      </w:r>
    </w:p>
    <w:p w:rsidR="00012393" w:rsidRPr="00B73C8D" w:rsidRDefault="00012393" w:rsidP="00835C87">
      <w:pPr>
        <w:rPr>
          <w:rFonts w:asciiTheme="majorHAnsi" w:eastAsia="MS Mincho" w:hAnsiTheme="majorHAnsi"/>
          <w:b/>
          <w:color w:val="000000"/>
          <w:sz w:val="24"/>
          <w:szCs w:val="24"/>
          <w:lang w:val="en-GB"/>
        </w:rPr>
      </w:pPr>
      <w:proofErr w:type="gramStart"/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>PERIOD :-</w:t>
      </w:r>
      <w:proofErr w:type="gramEnd"/>
      <w:r w:rsidRPr="00B73C8D">
        <w:rPr>
          <w:rFonts w:asciiTheme="majorHAnsi" w:eastAsia="MS Mincho" w:hAnsiTheme="majorHAnsi"/>
          <w:b/>
          <w:color w:val="000000"/>
          <w:sz w:val="24"/>
          <w:szCs w:val="24"/>
          <w:lang w:val="en-GB"/>
        </w:rPr>
        <w:t xml:space="preserve"> Dec. 2018-Present</w:t>
      </w:r>
    </w:p>
    <w:p w:rsidR="007C044E" w:rsidRPr="00B73C8D" w:rsidRDefault="00012393" w:rsidP="00545923">
      <w:pPr>
        <w:rPr>
          <w:rFonts w:asciiTheme="majorHAnsi" w:eastAsia="MS Mincho" w:hAnsiTheme="majorHAnsi"/>
          <w:b/>
          <w:color w:val="000000"/>
          <w:sz w:val="24"/>
          <w:szCs w:val="24"/>
          <w:lang w:val="en-GB"/>
        </w:rPr>
      </w:pPr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 xml:space="preserve">CURRENT </w:t>
      </w:r>
      <w:proofErr w:type="gramStart"/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>DESIGNATION :-</w:t>
      </w:r>
      <w:proofErr w:type="gramEnd"/>
      <w:r w:rsidRPr="00B73C8D">
        <w:rPr>
          <w:rFonts w:asciiTheme="majorHAnsi" w:eastAsia="MS Mincho" w:hAnsiTheme="majorHAnsi"/>
          <w:b/>
          <w:color w:val="000000"/>
          <w:sz w:val="24"/>
          <w:szCs w:val="24"/>
          <w:lang w:val="en-GB"/>
        </w:rPr>
        <w:t xml:space="preserve"> Engineer – Quality Assurance</w:t>
      </w:r>
    </w:p>
    <w:p w:rsidR="00C62CC6" w:rsidRDefault="00012393" w:rsidP="00545923">
      <w:pPr>
        <w:rPr>
          <w:rFonts w:asciiTheme="majorHAnsi" w:eastAsia="MS Mincho" w:hAnsiTheme="majorHAnsi"/>
          <w:b/>
          <w:color w:val="000000"/>
          <w:sz w:val="28"/>
          <w:lang w:val="en-GB"/>
        </w:rPr>
      </w:pPr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 xml:space="preserve">EXISTING </w:t>
      </w:r>
      <w:proofErr w:type="gramStart"/>
      <w:r w:rsidRPr="00B73C8D">
        <w:rPr>
          <w:rFonts w:asciiTheme="majorHAnsi" w:eastAsia="MS Mincho" w:hAnsiTheme="majorHAnsi"/>
          <w:b/>
          <w:color w:val="000000"/>
          <w:sz w:val="24"/>
          <w:szCs w:val="24"/>
          <w:u w:val="single"/>
          <w:lang w:val="en-GB"/>
        </w:rPr>
        <w:t>COMPANY</w:t>
      </w:r>
      <w:r w:rsidRPr="00B73C8D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 xml:space="preserve"> </w:t>
      </w:r>
      <w:r w:rsidRPr="00C62CC6">
        <w:rPr>
          <w:rFonts w:asciiTheme="majorHAnsi" w:eastAsia="MS Mincho" w:hAnsiTheme="majorHAnsi"/>
          <w:b/>
          <w:color w:val="000000"/>
          <w:sz w:val="28"/>
          <w:u w:val="single"/>
          <w:lang w:val="en-GB"/>
        </w:rPr>
        <w:t>:</w:t>
      </w:r>
      <w:proofErr w:type="gramEnd"/>
      <w:r w:rsidRPr="00C62CC6">
        <w:rPr>
          <w:rFonts w:asciiTheme="majorHAnsi" w:eastAsia="MS Mincho" w:hAnsiTheme="majorHAnsi"/>
          <w:b/>
          <w:color w:val="000000"/>
          <w:sz w:val="28"/>
          <w:u w:val="single"/>
          <w:lang w:val="en-GB"/>
        </w:rPr>
        <w:t>-</w:t>
      </w:r>
      <w:r w:rsidRPr="00234BA3">
        <w:rPr>
          <w:rFonts w:asciiTheme="majorHAnsi" w:eastAsia="MS Mincho" w:hAnsiTheme="majorHAnsi"/>
          <w:b/>
          <w:color w:val="000000"/>
          <w:sz w:val="24"/>
          <w:lang w:val="en-GB"/>
        </w:rPr>
        <w:t xml:space="preserve">Tokai Imperial Rubber India </w:t>
      </w:r>
      <w:proofErr w:type="spellStart"/>
      <w:r w:rsidRPr="00234BA3">
        <w:rPr>
          <w:rFonts w:asciiTheme="majorHAnsi" w:eastAsia="MS Mincho" w:hAnsiTheme="majorHAnsi"/>
          <w:b/>
          <w:color w:val="000000"/>
          <w:sz w:val="24"/>
          <w:lang w:val="en-GB"/>
        </w:rPr>
        <w:t>Pvt.</w:t>
      </w:r>
      <w:proofErr w:type="spellEnd"/>
      <w:r w:rsidRPr="00234BA3">
        <w:rPr>
          <w:rFonts w:asciiTheme="majorHAnsi" w:eastAsia="MS Mincho" w:hAnsiTheme="majorHAnsi"/>
          <w:b/>
          <w:color w:val="000000"/>
          <w:sz w:val="24"/>
          <w:lang w:val="en-GB"/>
        </w:rPr>
        <w:t xml:space="preserve"> Ltd.</w:t>
      </w:r>
      <w:r w:rsidR="006A471D">
        <w:rPr>
          <w:rFonts w:asciiTheme="majorHAnsi" w:eastAsia="MS Mincho" w:hAnsiTheme="majorHAnsi"/>
          <w:b/>
          <w:color w:val="000000"/>
          <w:sz w:val="24"/>
          <w:lang w:val="en-GB"/>
        </w:rPr>
        <w:t xml:space="preserve"> </w:t>
      </w:r>
      <w:r w:rsidR="00C62CC6" w:rsidRPr="00B50EE1">
        <w:rPr>
          <w:rFonts w:asciiTheme="majorHAnsi" w:eastAsia="MS Mincho" w:hAnsiTheme="majorHAnsi"/>
          <w:color w:val="000000"/>
          <w:lang w:val="en-GB"/>
        </w:rPr>
        <w:t>Is an</w:t>
      </w:r>
      <w:r w:rsidR="00B426C4">
        <w:rPr>
          <w:rFonts w:asciiTheme="majorHAnsi" w:eastAsia="MS Mincho" w:hAnsiTheme="majorHAnsi"/>
          <w:color w:val="000000"/>
          <w:lang w:val="en-GB"/>
        </w:rPr>
        <w:t xml:space="preserve"> IATF 16949:2016, ISO 14001:2015 &amp; ISO 45001 : 2018</w:t>
      </w:r>
      <w:r w:rsidR="00C62CC6" w:rsidRPr="00B50EE1">
        <w:rPr>
          <w:rFonts w:asciiTheme="majorHAnsi" w:eastAsia="MS Mincho" w:hAnsiTheme="majorHAnsi"/>
          <w:color w:val="000000"/>
          <w:lang w:val="en-GB"/>
        </w:rPr>
        <w:t xml:space="preserve"> Certified company of SRK group of JAPAN &amp; specialist in Manufacturing of Automotive hoses having customers like Renault-Nissan, </w:t>
      </w:r>
      <w:proofErr w:type="spellStart"/>
      <w:r w:rsidR="00C62CC6" w:rsidRPr="00B50EE1">
        <w:rPr>
          <w:rFonts w:asciiTheme="majorHAnsi" w:eastAsia="MS Mincho" w:hAnsiTheme="majorHAnsi"/>
          <w:color w:val="000000"/>
          <w:lang w:val="en-GB"/>
        </w:rPr>
        <w:t>Maruti</w:t>
      </w:r>
      <w:proofErr w:type="spellEnd"/>
      <w:r w:rsidR="00C62CC6" w:rsidRPr="00B50EE1">
        <w:rPr>
          <w:rFonts w:asciiTheme="majorHAnsi" w:eastAsia="MS Mincho" w:hAnsiTheme="majorHAnsi"/>
          <w:color w:val="000000"/>
          <w:lang w:val="en-GB"/>
        </w:rPr>
        <w:t xml:space="preserve"> Suzuki, Honda Cars, Toyota motors</w:t>
      </w:r>
      <w:r w:rsidR="00F74659">
        <w:rPr>
          <w:rFonts w:asciiTheme="majorHAnsi" w:eastAsia="MS Mincho" w:hAnsiTheme="majorHAnsi"/>
          <w:color w:val="000000"/>
          <w:lang w:val="en-GB"/>
        </w:rPr>
        <w:t>, Suzuki Two Wheeler</w:t>
      </w:r>
      <w:r w:rsidR="00B73C8D">
        <w:rPr>
          <w:rFonts w:asciiTheme="majorHAnsi" w:eastAsia="MS Mincho" w:hAnsiTheme="majorHAnsi"/>
          <w:color w:val="000000"/>
          <w:lang w:val="en-GB"/>
        </w:rPr>
        <w:t xml:space="preserve">, </w:t>
      </w:r>
      <w:r w:rsidR="00F74659">
        <w:rPr>
          <w:rFonts w:asciiTheme="majorHAnsi" w:eastAsia="MS Mincho" w:hAnsiTheme="majorHAnsi"/>
          <w:color w:val="000000"/>
          <w:lang w:val="en-GB"/>
        </w:rPr>
        <w:t xml:space="preserve"> </w:t>
      </w:r>
      <w:r w:rsidR="00B73C8D">
        <w:rPr>
          <w:rFonts w:asciiTheme="majorHAnsi" w:eastAsia="MS Mincho" w:hAnsiTheme="majorHAnsi"/>
          <w:color w:val="000000"/>
          <w:lang w:val="en-GB"/>
        </w:rPr>
        <w:t>HMSI, Honda Two Wheeler</w:t>
      </w:r>
      <w:r w:rsidR="00C62CC6" w:rsidRPr="00B50EE1">
        <w:rPr>
          <w:rFonts w:asciiTheme="majorHAnsi" w:eastAsia="MS Mincho" w:hAnsiTheme="majorHAnsi"/>
          <w:color w:val="000000"/>
          <w:lang w:val="en-GB"/>
        </w:rPr>
        <w:t>.</w:t>
      </w:r>
    </w:p>
    <w:p w:rsidR="001F3766" w:rsidRPr="00B45C28" w:rsidRDefault="005C2FCD" w:rsidP="001F3766">
      <w:pPr>
        <w:spacing w:after="0" w:line="240" w:lineRule="auto"/>
        <w:jc w:val="both"/>
        <w:rPr>
          <w:rFonts w:asciiTheme="majorHAnsi" w:hAnsiTheme="majorHAnsi" w:cs="Tahoma"/>
          <w:b/>
          <w:sz w:val="24"/>
        </w:rPr>
      </w:pPr>
      <w:r w:rsidRPr="00B45C28">
        <w:rPr>
          <w:rFonts w:asciiTheme="majorHAnsi" w:hAnsiTheme="majorHAnsi" w:cs="Tahoma"/>
          <w:b/>
          <w:sz w:val="24"/>
        </w:rPr>
        <w:t xml:space="preserve">Role &amp; </w:t>
      </w:r>
      <w:proofErr w:type="gramStart"/>
      <w:r w:rsidRPr="00B45C28">
        <w:rPr>
          <w:rFonts w:asciiTheme="majorHAnsi" w:hAnsiTheme="majorHAnsi" w:cs="Tahoma"/>
          <w:b/>
          <w:sz w:val="24"/>
        </w:rPr>
        <w:t>Responsibility</w:t>
      </w:r>
      <w:r w:rsidR="00806653">
        <w:rPr>
          <w:rFonts w:asciiTheme="majorHAnsi" w:hAnsiTheme="majorHAnsi" w:cs="Tahoma"/>
          <w:b/>
          <w:sz w:val="24"/>
        </w:rPr>
        <w:t xml:space="preserve"> </w:t>
      </w:r>
      <w:r w:rsidRPr="00B45C28">
        <w:rPr>
          <w:rFonts w:asciiTheme="majorHAnsi" w:hAnsiTheme="majorHAnsi" w:cs="Tahoma"/>
          <w:b/>
          <w:sz w:val="24"/>
        </w:rPr>
        <w:t>:</w:t>
      </w:r>
      <w:proofErr w:type="gramEnd"/>
      <w:r w:rsidRPr="00B45C28">
        <w:rPr>
          <w:rFonts w:asciiTheme="majorHAnsi" w:hAnsiTheme="majorHAnsi" w:cs="Tahoma"/>
          <w:b/>
          <w:sz w:val="24"/>
        </w:rPr>
        <w:t>-</w:t>
      </w:r>
    </w:p>
    <w:p w:rsid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APQP preparation and PPAP submission for new development for </w:t>
      </w:r>
      <w:r w:rsidRPr="00F12E2C">
        <w:rPr>
          <w:rFonts w:asciiTheme="majorHAnsi" w:hAnsiTheme="majorHAnsi"/>
          <w:b/>
          <w:bCs/>
        </w:rPr>
        <w:t>MSIL, HONDA CAR,</w:t>
      </w:r>
      <w:r>
        <w:rPr>
          <w:rFonts w:asciiTheme="majorHAnsi" w:hAnsiTheme="majorHAnsi"/>
        </w:rPr>
        <w:t xml:space="preserve"> </w:t>
      </w:r>
      <w:r w:rsidRPr="00032FA0">
        <w:rPr>
          <w:rFonts w:asciiTheme="majorHAnsi" w:hAnsiTheme="majorHAnsi"/>
          <w:b/>
        </w:rPr>
        <w:t xml:space="preserve">Renault Nissan, Toyota </w:t>
      </w:r>
      <w:proofErr w:type="spellStart"/>
      <w:r w:rsidRPr="00032FA0">
        <w:rPr>
          <w:rFonts w:asciiTheme="majorHAnsi" w:hAnsiTheme="majorHAnsi"/>
          <w:b/>
        </w:rPr>
        <w:t>Kirloskar</w:t>
      </w:r>
      <w:proofErr w:type="spellEnd"/>
      <w:r w:rsidRPr="00032FA0">
        <w:rPr>
          <w:rFonts w:asciiTheme="majorHAnsi" w:hAnsiTheme="majorHAnsi"/>
          <w:b/>
        </w:rPr>
        <w:t xml:space="preserve"> Motors, TIEI, Denso </w:t>
      </w:r>
      <w:proofErr w:type="spellStart"/>
      <w:r w:rsidRPr="00032FA0">
        <w:rPr>
          <w:rFonts w:asciiTheme="majorHAnsi" w:hAnsiTheme="majorHAnsi"/>
          <w:b/>
        </w:rPr>
        <w:t>Kirloskar</w:t>
      </w:r>
      <w:proofErr w:type="spellEnd"/>
      <w:r>
        <w:rPr>
          <w:rFonts w:asciiTheme="majorHAnsi" w:hAnsiTheme="majorHAnsi"/>
        </w:rPr>
        <w:t xml:space="preserve"> along with taking care of specific requirements of the customer.</w:t>
      </w:r>
      <w:r w:rsidRPr="00473D0C">
        <w:rPr>
          <w:rFonts w:asciiTheme="majorHAnsi" w:hAnsiTheme="majorHAnsi"/>
        </w:rPr>
        <w:t xml:space="preserve"> </w:t>
      </w:r>
    </w:p>
    <w:p w:rsidR="00473D0C" w:rsidRPr="00456CE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 part inspection &amp; joint inspection with customer for </w:t>
      </w:r>
      <w:r w:rsidRPr="00456CEC">
        <w:rPr>
          <w:rFonts w:asciiTheme="majorHAnsi" w:hAnsiTheme="majorHAnsi"/>
          <w:b/>
          <w:bCs/>
        </w:rPr>
        <w:t>MSIL, HONDA CAR,</w:t>
      </w:r>
      <w:r w:rsidRPr="00456CEC">
        <w:rPr>
          <w:rFonts w:asciiTheme="majorHAnsi" w:hAnsiTheme="majorHAnsi"/>
          <w:b/>
        </w:rPr>
        <w:t xml:space="preserve"> </w:t>
      </w:r>
      <w:r w:rsidRPr="00032FA0">
        <w:rPr>
          <w:rFonts w:asciiTheme="majorHAnsi" w:hAnsiTheme="majorHAnsi"/>
          <w:b/>
        </w:rPr>
        <w:t xml:space="preserve">Renault Nissan, Toyota </w:t>
      </w:r>
      <w:proofErr w:type="spellStart"/>
      <w:r w:rsidRPr="00032FA0">
        <w:rPr>
          <w:rFonts w:asciiTheme="majorHAnsi" w:hAnsiTheme="majorHAnsi"/>
          <w:b/>
        </w:rPr>
        <w:t>Kirloskar</w:t>
      </w:r>
      <w:proofErr w:type="spellEnd"/>
      <w:r w:rsidRPr="00032FA0">
        <w:rPr>
          <w:rFonts w:asciiTheme="majorHAnsi" w:hAnsiTheme="majorHAnsi"/>
          <w:b/>
        </w:rPr>
        <w:t xml:space="preserve"> Motors, TIEI, Denso </w:t>
      </w:r>
      <w:proofErr w:type="spellStart"/>
      <w:r w:rsidRPr="00032FA0">
        <w:rPr>
          <w:rFonts w:asciiTheme="majorHAnsi" w:hAnsiTheme="majorHAnsi"/>
          <w:b/>
        </w:rPr>
        <w:t>Kirloskar</w:t>
      </w:r>
      <w:proofErr w:type="spellEnd"/>
      <w:r>
        <w:rPr>
          <w:rFonts w:asciiTheme="majorHAnsi" w:hAnsiTheme="majorHAnsi"/>
          <w:b/>
        </w:rPr>
        <w:t>.</w:t>
      </w:r>
    </w:p>
    <w:p w:rsidR="00473D0C" w:rsidRPr="00456CE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  <w:bCs/>
        </w:rPr>
      </w:pPr>
      <w:r w:rsidRPr="00456CEC">
        <w:rPr>
          <w:rFonts w:asciiTheme="majorHAnsi" w:hAnsiTheme="majorHAnsi"/>
          <w:bCs/>
        </w:rPr>
        <w:t xml:space="preserve">Responsible for IFM activity for </w:t>
      </w:r>
      <w:r w:rsidRPr="00456CEC">
        <w:rPr>
          <w:rFonts w:asciiTheme="majorHAnsi" w:hAnsiTheme="majorHAnsi"/>
          <w:b/>
        </w:rPr>
        <w:t>MSIL</w:t>
      </w:r>
      <w:r w:rsidRPr="00456CEC">
        <w:rPr>
          <w:rFonts w:asciiTheme="majorHAnsi" w:hAnsiTheme="majorHAnsi"/>
          <w:bCs/>
        </w:rPr>
        <w:t xml:space="preserve"> and IIP tag activity for </w:t>
      </w:r>
      <w:r w:rsidRPr="00456CEC">
        <w:rPr>
          <w:rFonts w:asciiTheme="majorHAnsi" w:hAnsiTheme="majorHAnsi"/>
          <w:b/>
        </w:rPr>
        <w:t>HONDA CAR.</w:t>
      </w:r>
    </w:p>
    <w:p w:rsidR="00473D0C" w:rsidRPr="006F3E83" w:rsidRDefault="00473D0C" w:rsidP="00473D0C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6F3E83">
        <w:rPr>
          <w:rFonts w:asciiTheme="majorHAnsi" w:hAnsiTheme="majorHAnsi"/>
        </w:rPr>
        <w:t>Incoming i</w:t>
      </w:r>
      <w:r>
        <w:rPr>
          <w:rFonts w:asciiTheme="majorHAnsi" w:hAnsiTheme="majorHAnsi"/>
        </w:rPr>
        <w:t xml:space="preserve">nspection of B.O.P and Supplier </w:t>
      </w:r>
      <w:r w:rsidRPr="006F3E83">
        <w:rPr>
          <w:rFonts w:asciiTheme="majorHAnsi" w:hAnsiTheme="majorHAnsi"/>
        </w:rPr>
        <w:t>Audit for all B.O.P. parts supplier</w:t>
      </w:r>
    </w:p>
    <w:p w:rsid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Identifying and reviewing risk and opportunity for each department as per IATF 16949: 2016 standard.</w:t>
      </w:r>
    </w:p>
    <w:p w:rsid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Reviewing FMEA and Control Plan of the Product after customer complaints, internal rejections and after any process improvements.</w:t>
      </w:r>
    </w:p>
    <w:p w:rsid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8D reports, 5WHY2H analysis for customer complaints, 4M change implementation with inspection and its regular sustenance in the plant.</w:t>
      </w:r>
    </w:p>
    <w:p w:rsid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Customer complaints and internal rejection (Red Bin) analysis using 7QC tools i.e. Pareto diagram, control- chart, Ishikawa (fishbone) diagram etc.</w:t>
      </w:r>
    </w:p>
    <w:p w:rsidR="00473D0C" w:rsidRP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CSR for all </w:t>
      </w:r>
      <w:proofErr w:type="gramStart"/>
      <w:r>
        <w:rPr>
          <w:rFonts w:asciiTheme="majorHAnsi" w:hAnsiTheme="majorHAnsi"/>
        </w:rPr>
        <w:t>Customer</w:t>
      </w:r>
      <w:proofErr w:type="gramEnd"/>
      <w:r>
        <w:rPr>
          <w:rFonts w:asciiTheme="majorHAnsi" w:hAnsiTheme="majorHAnsi"/>
        </w:rPr>
        <w:t xml:space="preserve"> i.e. Honda car, TKM, HMSI, </w:t>
      </w:r>
      <w:proofErr w:type="spellStart"/>
      <w:r>
        <w:rPr>
          <w:rFonts w:asciiTheme="majorHAnsi" w:hAnsiTheme="majorHAnsi"/>
        </w:rPr>
        <w:t>Maruti</w:t>
      </w:r>
      <w:proofErr w:type="spellEnd"/>
      <w:r>
        <w:rPr>
          <w:rFonts w:asciiTheme="majorHAnsi" w:hAnsiTheme="majorHAnsi"/>
        </w:rPr>
        <w:t xml:space="preserve"> Suzuki, TIEI &amp; Denso.</w:t>
      </w:r>
    </w:p>
    <w:p w:rsidR="00032FA0" w:rsidRPr="00473D0C" w:rsidRDefault="00473D0C" w:rsidP="00473D0C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Conducting MSA study of the measurement system and SPC study of the process. APQP preparation and PPAP submission for new development and taking care of specific requirements of the customer.</w:t>
      </w:r>
    </w:p>
    <w:p w:rsidR="00B6748E" w:rsidRDefault="00B6748E" w:rsidP="00835C87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HERA as per </w:t>
      </w:r>
      <w:r w:rsidR="007221FF">
        <w:rPr>
          <w:rFonts w:asciiTheme="majorHAnsi" w:hAnsiTheme="majorHAnsi"/>
        </w:rPr>
        <w:t>ISO 45001:2018</w:t>
      </w:r>
      <w:r>
        <w:rPr>
          <w:rFonts w:asciiTheme="majorHAnsi" w:hAnsiTheme="majorHAnsi"/>
        </w:rPr>
        <w:t xml:space="preserve"> and do Aspect-Impact analysis as per ISO 14001</w:t>
      </w:r>
    </w:p>
    <w:p w:rsidR="003017F8" w:rsidRDefault="00CE188B" w:rsidP="00835C87">
      <w:pPr>
        <w:numPr>
          <w:ilvl w:val="0"/>
          <w:numId w:val="9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Preparing and </w:t>
      </w:r>
      <w:r w:rsidR="003017F8">
        <w:rPr>
          <w:rFonts w:asciiTheme="majorHAnsi" w:hAnsiTheme="majorHAnsi"/>
        </w:rPr>
        <w:t>coordinating management review meeting &amp; preparing MIS as per IATF 16949: 2016 standard.</w:t>
      </w:r>
    </w:p>
    <w:p w:rsidR="00F12E2C" w:rsidRPr="00F74659" w:rsidRDefault="00F12E2C" w:rsidP="00F12E2C">
      <w:pPr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ahoma"/>
          <w:color w:val="000000"/>
        </w:rPr>
      </w:pPr>
      <w:r w:rsidRPr="00F74659">
        <w:rPr>
          <w:rFonts w:asciiTheme="majorHAnsi" w:eastAsia="Times New Roman" w:hAnsiTheme="majorHAnsi" w:cs="Tahoma"/>
          <w:color w:val="000000"/>
        </w:rPr>
        <w:t>Responsible for monitoring &amp; achievements of Quality targets during IFC/Ramp up period.</w:t>
      </w:r>
    </w:p>
    <w:p w:rsidR="004065B4" w:rsidRPr="006F3E83" w:rsidRDefault="004065B4" w:rsidP="004065B4">
      <w:pPr>
        <w:numPr>
          <w:ilvl w:val="0"/>
          <w:numId w:val="9"/>
        </w:numPr>
        <w:spacing w:after="0"/>
        <w:rPr>
          <w:rFonts w:asciiTheme="majorHAnsi" w:hAnsiTheme="majorHAnsi"/>
          <w:sz w:val="24"/>
          <w:szCs w:val="24"/>
        </w:rPr>
      </w:pPr>
      <w:r w:rsidRPr="006F3E83">
        <w:rPr>
          <w:rFonts w:asciiTheme="majorHAnsi" w:hAnsiTheme="majorHAnsi"/>
          <w:color w:val="333333"/>
          <w:sz w:val="24"/>
          <w:szCs w:val="24"/>
        </w:rPr>
        <w:t>Calibration &amp; Validation of Measuring &amp; Monitoring instrument, Gauge &amp; Fixtures.</w:t>
      </w:r>
    </w:p>
    <w:p w:rsidR="004065B4" w:rsidRDefault="004065B4" w:rsidP="004065B4">
      <w:pPr>
        <w:pStyle w:val="ListParagraph"/>
        <w:spacing w:after="200" w:line="276" w:lineRule="auto"/>
        <w:rPr>
          <w:rFonts w:asciiTheme="majorHAnsi" w:hAnsiTheme="majorHAnsi"/>
        </w:rPr>
      </w:pPr>
    </w:p>
    <w:p w:rsidR="00A645AC" w:rsidRDefault="00A645AC" w:rsidP="00835C87">
      <w:pPr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</w:pPr>
    </w:p>
    <w:p w:rsidR="00A645AC" w:rsidRDefault="00A645AC" w:rsidP="00835C87">
      <w:pPr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</w:pPr>
    </w:p>
    <w:p w:rsidR="00835C87" w:rsidRPr="00F74659" w:rsidRDefault="00C62CC6" w:rsidP="00835C87">
      <w:pPr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</w:pPr>
      <w:r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 xml:space="preserve">PREVIOUS </w:t>
      </w:r>
      <w:r w:rsidR="00F93A9D"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>EMPLOYERS:</w:t>
      </w:r>
      <w:r w:rsidR="00835C87"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>-</w:t>
      </w:r>
    </w:p>
    <w:p w:rsidR="00C62CC6" w:rsidRPr="00F74659" w:rsidRDefault="00C62CC6" w:rsidP="00835C87">
      <w:pPr>
        <w:rPr>
          <w:rFonts w:asciiTheme="majorHAnsi" w:eastAsia="MS Mincho" w:hAnsiTheme="majorHAnsi"/>
          <w:b/>
          <w:color w:val="000000"/>
          <w:sz w:val="24"/>
          <w:szCs w:val="20"/>
          <w:lang w:val="en-GB"/>
        </w:rPr>
      </w:pPr>
      <w:r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>PERIOD</w:t>
      </w:r>
      <w:proofErr w:type="gramStart"/>
      <w:r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>:-</w:t>
      </w:r>
      <w:proofErr w:type="gramEnd"/>
      <w:r w:rsidR="00234BA3" w:rsidRPr="00F74659">
        <w:rPr>
          <w:rFonts w:asciiTheme="majorHAnsi" w:eastAsia="MS Mincho" w:hAnsiTheme="majorHAnsi"/>
          <w:b/>
          <w:color w:val="000000"/>
          <w:sz w:val="24"/>
          <w:szCs w:val="20"/>
          <w:lang w:val="en-GB"/>
        </w:rPr>
        <w:t xml:space="preserve"> July 2016-Dec.2018</w:t>
      </w:r>
    </w:p>
    <w:p w:rsidR="00B45C28" w:rsidRPr="00F74659" w:rsidRDefault="00F93A9D" w:rsidP="00835C87">
      <w:pPr>
        <w:rPr>
          <w:rFonts w:asciiTheme="majorHAnsi" w:eastAsia="MS Mincho" w:hAnsiTheme="majorHAnsi"/>
          <w:b/>
          <w:color w:val="000000"/>
          <w:sz w:val="24"/>
          <w:szCs w:val="20"/>
          <w:lang w:val="en-GB"/>
        </w:rPr>
      </w:pPr>
      <w:r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>DESIGNATION: -</w:t>
      </w:r>
      <w:r w:rsidR="00234BA3" w:rsidRPr="00F74659">
        <w:rPr>
          <w:rFonts w:asciiTheme="majorHAnsi" w:eastAsia="MS Mincho" w:hAnsiTheme="majorHAnsi"/>
          <w:b/>
          <w:color w:val="000000"/>
          <w:sz w:val="24"/>
          <w:szCs w:val="20"/>
          <w:lang w:val="en-GB"/>
        </w:rPr>
        <w:t xml:space="preserve"> Engineer –Quality assurance </w:t>
      </w:r>
    </w:p>
    <w:p w:rsidR="00F74659" w:rsidRPr="0050228B" w:rsidRDefault="00234BA3" w:rsidP="006D73EF">
      <w:pPr>
        <w:rPr>
          <w:rFonts w:asciiTheme="majorHAnsi" w:hAnsiTheme="majorHAnsi" w:cs="Arial"/>
          <w:color w:val="000000"/>
        </w:rPr>
      </w:pPr>
      <w:proofErr w:type="gramStart"/>
      <w:r w:rsidRPr="00F74659">
        <w:rPr>
          <w:rFonts w:asciiTheme="majorHAnsi" w:eastAsia="MS Mincho" w:hAnsiTheme="majorHAnsi"/>
          <w:b/>
          <w:color w:val="000000"/>
          <w:sz w:val="24"/>
          <w:szCs w:val="20"/>
          <w:u w:val="single"/>
          <w:lang w:val="en-GB"/>
        </w:rPr>
        <w:t xml:space="preserve">COMPANY </w:t>
      </w:r>
      <w:r w:rsidRPr="00234BA3">
        <w:rPr>
          <w:rFonts w:asciiTheme="majorHAnsi" w:eastAsia="MS Mincho" w:hAnsiTheme="majorHAnsi"/>
          <w:b/>
          <w:color w:val="000000"/>
          <w:sz w:val="28"/>
          <w:u w:val="single"/>
          <w:lang w:val="en-GB"/>
        </w:rPr>
        <w:t>:</w:t>
      </w:r>
      <w:proofErr w:type="gramEnd"/>
      <w:r w:rsidRPr="00234BA3">
        <w:rPr>
          <w:rFonts w:asciiTheme="majorHAnsi" w:eastAsia="MS Mincho" w:hAnsiTheme="majorHAnsi"/>
          <w:b/>
          <w:color w:val="000000"/>
          <w:sz w:val="28"/>
          <w:u w:val="single"/>
          <w:lang w:val="en-GB"/>
        </w:rPr>
        <w:t>-</w:t>
      </w:r>
      <w:r w:rsidRPr="00234BA3">
        <w:rPr>
          <w:rFonts w:asciiTheme="majorHAnsi" w:eastAsia="MS Mincho" w:hAnsiTheme="majorHAnsi"/>
          <w:b/>
          <w:color w:val="000000"/>
          <w:sz w:val="24"/>
          <w:lang w:val="en-GB"/>
        </w:rPr>
        <w:t xml:space="preserve">Bony Polymers (p) Ltd. , Faridabad </w:t>
      </w:r>
      <w:r w:rsidRPr="00280747">
        <w:rPr>
          <w:rFonts w:asciiTheme="majorHAnsi" w:eastAsia="MS Mincho" w:hAnsiTheme="majorHAnsi"/>
          <w:color w:val="000000"/>
          <w:lang w:val="en-GB"/>
        </w:rPr>
        <w:t>is an IATF 16949:2016 company</w:t>
      </w:r>
      <w:r w:rsidR="00F93A9D">
        <w:rPr>
          <w:rFonts w:asciiTheme="majorHAnsi" w:eastAsia="MS Mincho" w:hAnsiTheme="majorHAnsi"/>
          <w:color w:val="000000"/>
          <w:lang w:val="en-GB"/>
        </w:rPr>
        <w:t xml:space="preserve"> </w:t>
      </w:r>
      <w:r w:rsidRPr="00280747">
        <w:rPr>
          <w:rFonts w:asciiTheme="majorHAnsi" w:eastAsia="MS Mincho" w:hAnsiTheme="majorHAnsi"/>
          <w:color w:val="000000"/>
          <w:lang w:val="en-GB"/>
        </w:rPr>
        <w:t xml:space="preserve">professionally managed and established in the year 1981. </w:t>
      </w:r>
      <w:proofErr w:type="gramStart"/>
      <w:r w:rsidRPr="00280747">
        <w:rPr>
          <w:rFonts w:asciiTheme="majorHAnsi" w:eastAsia="MS Mincho" w:hAnsiTheme="majorHAnsi"/>
          <w:color w:val="000000"/>
          <w:lang w:val="en-GB"/>
        </w:rPr>
        <w:t>Bony Polymers (p) Ltd.</w:t>
      </w:r>
      <w:proofErr w:type="gramEnd"/>
      <w:r w:rsidRPr="00280747">
        <w:rPr>
          <w:rFonts w:asciiTheme="majorHAnsi" w:eastAsia="MS Mincho" w:hAnsiTheme="majorHAnsi"/>
          <w:color w:val="000000"/>
          <w:lang w:val="en-GB"/>
        </w:rPr>
        <w:t xml:space="preserve"> Is leading manufacture of Rubber hoses like </w:t>
      </w:r>
      <w:r w:rsidRPr="00221848">
        <w:rPr>
          <w:rFonts w:asciiTheme="majorHAnsi" w:hAnsiTheme="majorHAnsi" w:cs="Arial"/>
          <w:color w:val="000000"/>
        </w:rPr>
        <w:t>as</w:t>
      </w:r>
      <w:r w:rsidR="00F74659">
        <w:rPr>
          <w:rFonts w:asciiTheme="majorHAnsi" w:hAnsiTheme="majorHAnsi" w:cs="Arial"/>
          <w:color w:val="000000"/>
        </w:rPr>
        <w:t xml:space="preserve"> </w:t>
      </w:r>
      <w:r w:rsidRPr="00221848">
        <w:rPr>
          <w:rFonts w:asciiTheme="majorHAnsi" w:hAnsiTheme="majorHAnsi" w:cs="Arial"/>
          <w:color w:val="000000"/>
        </w:rPr>
        <w:t>Vacuum hose, intercooler hose, Water hose, Heater hose</w:t>
      </w:r>
      <w:proofErr w:type="gramStart"/>
      <w:r w:rsidRPr="00221848">
        <w:rPr>
          <w:rFonts w:asciiTheme="majorHAnsi" w:hAnsiTheme="majorHAnsi" w:cs="Arial"/>
          <w:color w:val="000000"/>
        </w:rPr>
        <w:t>,  Radiator</w:t>
      </w:r>
      <w:proofErr w:type="gramEnd"/>
      <w:r w:rsidRPr="00221848">
        <w:rPr>
          <w:rFonts w:asciiTheme="majorHAnsi" w:hAnsiTheme="majorHAnsi" w:cs="Arial"/>
          <w:color w:val="000000"/>
        </w:rPr>
        <w:t xml:space="preserve"> hose, coolant hose, Drain hose, Fuel hose, Air cleaner hose, Molded hose,</w:t>
      </w:r>
      <w:r w:rsidR="00B95E34">
        <w:rPr>
          <w:rFonts w:asciiTheme="majorHAnsi" w:hAnsiTheme="majorHAnsi" w:cs="Arial"/>
          <w:color w:val="000000"/>
        </w:rPr>
        <w:t xml:space="preserve"> Silicon turbo charger hose for Automotive OEM around the global and the a unique capability to process rubber parts in all grades having customers such as </w:t>
      </w:r>
      <w:r w:rsidR="00B95E34" w:rsidRPr="00221848">
        <w:rPr>
          <w:rFonts w:asciiTheme="majorHAnsi" w:hAnsiTheme="majorHAnsi" w:cs="Arial"/>
          <w:color w:val="000000"/>
        </w:rPr>
        <w:t>Suzuki, Indian Railway, Hero, Honda</w:t>
      </w:r>
      <w:r w:rsidR="00B95E34">
        <w:rPr>
          <w:rFonts w:asciiTheme="majorHAnsi" w:hAnsiTheme="majorHAnsi" w:cs="Arial"/>
          <w:color w:val="000000"/>
        </w:rPr>
        <w:t xml:space="preserve"> Car</w:t>
      </w:r>
      <w:r w:rsidR="00B95E34" w:rsidRPr="00221848">
        <w:rPr>
          <w:rFonts w:asciiTheme="majorHAnsi" w:hAnsiTheme="majorHAnsi" w:cs="Arial"/>
          <w:color w:val="000000"/>
        </w:rPr>
        <w:t xml:space="preserve">, Honda(two </w:t>
      </w:r>
      <w:proofErr w:type="spellStart"/>
      <w:r w:rsidR="00B95E34" w:rsidRPr="00221848">
        <w:rPr>
          <w:rFonts w:asciiTheme="majorHAnsi" w:hAnsiTheme="majorHAnsi" w:cs="Arial"/>
          <w:color w:val="000000"/>
        </w:rPr>
        <w:t>Vehilers</w:t>
      </w:r>
      <w:proofErr w:type="spellEnd"/>
      <w:r w:rsidR="00B95E34" w:rsidRPr="00221848">
        <w:rPr>
          <w:rFonts w:asciiTheme="majorHAnsi" w:hAnsiTheme="majorHAnsi" w:cs="Arial"/>
          <w:color w:val="000000"/>
        </w:rPr>
        <w:t xml:space="preserve">), </w:t>
      </w:r>
      <w:proofErr w:type="spellStart"/>
      <w:r w:rsidR="00B95E34" w:rsidRPr="00221848">
        <w:rPr>
          <w:rFonts w:asciiTheme="majorHAnsi" w:hAnsiTheme="majorHAnsi" w:cs="Arial"/>
          <w:color w:val="000000"/>
        </w:rPr>
        <w:t>Maruti</w:t>
      </w:r>
      <w:proofErr w:type="spellEnd"/>
      <w:r w:rsidR="00B95E34" w:rsidRPr="00221848">
        <w:rPr>
          <w:rFonts w:asciiTheme="majorHAnsi" w:hAnsiTheme="majorHAnsi" w:cs="Arial"/>
          <w:color w:val="000000"/>
        </w:rPr>
        <w:t xml:space="preserve"> Suzuki, Tata, </w:t>
      </w:r>
      <w:proofErr w:type="spellStart"/>
      <w:r w:rsidR="00B95E34" w:rsidRPr="00221848">
        <w:rPr>
          <w:rFonts w:asciiTheme="majorHAnsi" w:hAnsiTheme="majorHAnsi" w:cs="Arial"/>
          <w:color w:val="000000"/>
        </w:rPr>
        <w:t>Sml</w:t>
      </w:r>
      <w:proofErr w:type="spellEnd"/>
      <w:r w:rsidR="00B95E34" w:rsidRPr="00221848">
        <w:rPr>
          <w:rFonts w:asciiTheme="majorHAnsi" w:hAnsiTheme="majorHAnsi" w:cs="Arial"/>
          <w:color w:val="000000"/>
        </w:rPr>
        <w:t xml:space="preserve"> Isuzu, Renault Nissan   etc.</w:t>
      </w:r>
    </w:p>
    <w:p w:rsidR="008F2D02" w:rsidRPr="00F74659" w:rsidRDefault="008F2D02" w:rsidP="006D73EF">
      <w:pPr>
        <w:rPr>
          <w:rFonts w:asciiTheme="majorHAnsi" w:eastAsia="MS Mincho" w:hAnsiTheme="majorHAnsi"/>
          <w:b/>
          <w:color w:val="000000"/>
          <w:sz w:val="28"/>
          <w:lang w:val="en-GB"/>
        </w:rPr>
      </w:pPr>
      <w:r w:rsidRPr="00B45C28">
        <w:rPr>
          <w:rFonts w:asciiTheme="majorHAnsi" w:hAnsiTheme="majorHAnsi" w:cs="Tahoma"/>
          <w:b/>
          <w:sz w:val="24"/>
        </w:rPr>
        <w:t>Role &amp; Responsibility:-</w:t>
      </w:r>
    </w:p>
    <w:p w:rsidR="00A24D62" w:rsidRDefault="00A24D62" w:rsidP="006D73E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 w:rsidRPr="00221848">
        <w:rPr>
          <w:rFonts w:asciiTheme="majorHAnsi" w:hAnsiTheme="majorHAnsi" w:cs="Arial"/>
          <w:color w:val="000000"/>
          <w:sz w:val="22"/>
          <w:szCs w:val="22"/>
        </w:rPr>
        <w:t>Customer complaint analysis.</w:t>
      </w:r>
    </w:p>
    <w:p w:rsidR="00A24D62" w:rsidRPr="00A24D62" w:rsidRDefault="00A24D62" w:rsidP="00A24D62">
      <w:pPr>
        <w:numPr>
          <w:ilvl w:val="0"/>
          <w:numId w:val="1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8D reports, 5WHY2H analysis for customer complaints, 4M change implementation with inspection and its regular sustenance in the plant.</w:t>
      </w:r>
    </w:p>
    <w:p w:rsidR="00932C06" w:rsidRPr="00221848" w:rsidRDefault="00932C06" w:rsidP="002944DF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221848">
        <w:rPr>
          <w:rFonts w:asciiTheme="majorHAnsi" w:hAnsiTheme="majorHAnsi"/>
          <w:sz w:val="22"/>
          <w:szCs w:val="22"/>
        </w:rPr>
        <w:t xml:space="preserve">Maintained the </w:t>
      </w:r>
      <w:r w:rsidR="00032FA0" w:rsidRPr="00221848">
        <w:rPr>
          <w:rFonts w:asciiTheme="majorHAnsi" w:hAnsiTheme="majorHAnsi"/>
          <w:sz w:val="22"/>
          <w:szCs w:val="22"/>
        </w:rPr>
        <w:t>manufacturing system</w:t>
      </w:r>
      <w:r w:rsidRPr="00221848">
        <w:rPr>
          <w:rFonts w:asciiTheme="majorHAnsi" w:hAnsiTheme="majorHAnsi"/>
          <w:sz w:val="22"/>
          <w:szCs w:val="22"/>
        </w:rPr>
        <w:t xml:space="preserve"> on part routing and </w:t>
      </w:r>
      <w:r w:rsidR="00032FA0" w:rsidRPr="00221848">
        <w:rPr>
          <w:rFonts w:asciiTheme="majorHAnsi" w:hAnsiTheme="majorHAnsi"/>
          <w:sz w:val="22"/>
          <w:szCs w:val="22"/>
        </w:rPr>
        <w:t>standards.</w:t>
      </w:r>
    </w:p>
    <w:p w:rsidR="00932C06" w:rsidRPr="00221848" w:rsidRDefault="00932C06" w:rsidP="002944DF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221848">
        <w:rPr>
          <w:rFonts w:asciiTheme="majorHAnsi" w:hAnsiTheme="majorHAnsi"/>
          <w:sz w:val="22"/>
          <w:szCs w:val="22"/>
        </w:rPr>
        <w:t>Maintaining monthly rejection review &amp; presentation of analysis of in process rejection.</w:t>
      </w:r>
    </w:p>
    <w:p w:rsidR="00932C06" w:rsidRDefault="00932C06" w:rsidP="002944DF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221848">
        <w:rPr>
          <w:rFonts w:asciiTheme="majorHAnsi" w:hAnsiTheme="majorHAnsi"/>
          <w:sz w:val="22"/>
          <w:szCs w:val="22"/>
        </w:rPr>
        <w:t xml:space="preserve">Maintaining and </w:t>
      </w:r>
      <w:r w:rsidR="005320A9">
        <w:rPr>
          <w:rFonts w:asciiTheme="majorHAnsi" w:hAnsiTheme="majorHAnsi"/>
          <w:sz w:val="22"/>
          <w:szCs w:val="22"/>
        </w:rPr>
        <w:t xml:space="preserve">uploading </w:t>
      </w:r>
      <w:r w:rsidRPr="00221848">
        <w:rPr>
          <w:rFonts w:asciiTheme="majorHAnsi" w:hAnsiTheme="majorHAnsi"/>
          <w:sz w:val="22"/>
          <w:szCs w:val="22"/>
        </w:rPr>
        <w:t>all work instructions.</w:t>
      </w:r>
    </w:p>
    <w:p w:rsidR="00932C06" w:rsidRPr="002E32B4" w:rsidRDefault="00A24D62" w:rsidP="00A24D62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0"/>
          <w:szCs w:val="22"/>
        </w:rPr>
      </w:pPr>
      <w:r w:rsidRPr="002E32B4">
        <w:rPr>
          <w:rFonts w:asciiTheme="majorHAnsi" w:hAnsiTheme="majorHAnsi"/>
          <w:sz w:val="22"/>
        </w:rPr>
        <w:t>Customer complaints and internal rejection (Red Bin) analysis using 7QC tools i.e. Pareto diagram, control- chart, Ishikawa (fishbone) diagram etc.</w:t>
      </w:r>
    </w:p>
    <w:p w:rsidR="00932C06" w:rsidRPr="00B969B4" w:rsidRDefault="005320A9" w:rsidP="002944DF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Investigating </w:t>
      </w:r>
      <w:r w:rsidR="00932C06" w:rsidRPr="00221848">
        <w:rPr>
          <w:rFonts w:asciiTheme="majorHAnsi" w:hAnsiTheme="majorHAnsi"/>
          <w:sz w:val="22"/>
          <w:szCs w:val="22"/>
        </w:rPr>
        <w:t xml:space="preserve">improvement opportunities and initiating critical manufacturing </w:t>
      </w:r>
      <w:r w:rsidR="00145C98" w:rsidRPr="00221848">
        <w:rPr>
          <w:rFonts w:asciiTheme="majorHAnsi" w:hAnsiTheme="majorHAnsi"/>
          <w:sz w:val="22"/>
          <w:szCs w:val="22"/>
        </w:rPr>
        <w:t>process, improvement</w:t>
      </w:r>
      <w:r w:rsidR="00932C06" w:rsidRPr="00221848">
        <w:rPr>
          <w:rFonts w:asciiTheme="majorHAnsi" w:hAnsiTheme="majorHAnsi"/>
          <w:sz w:val="22"/>
          <w:szCs w:val="22"/>
        </w:rPr>
        <w:t xml:space="preserve"> projects</w:t>
      </w:r>
      <w:r w:rsidR="00B969B4">
        <w:rPr>
          <w:rFonts w:asciiTheme="majorHAnsi" w:hAnsiTheme="majorHAnsi"/>
          <w:sz w:val="22"/>
          <w:szCs w:val="22"/>
        </w:rPr>
        <w:t>.</w:t>
      </w:r>
    </w:p>
    <w:p w:rsidR="00F74659" w:rsidRDefault="00F74659" w:rsidP="002944DF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F74659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Responsible for any abnormality in</w:t>
      </w:r>
      <w:r>
        <w:rPr>
          <w:rFonts w:asciiTheme="majorHAnsi" w:hAnsiTheme="majorHAnsi"/>
          <w:sz w:val="22"/>
          <w:szCs w:val="22"/>
        </w:rPr>
        <w:t xml:space="preserve"> final products</w:t>
      </w:r>
    </w:p>
    <w:p w:rsidR="00932C06" w:rsidRDefault="00932C06" w:rsidP="00932C06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221848">
        <w:rPr>
          <w:rFonts w:asciiTheme="majorHAnsi" w:hAnsiTheme="majorHAnsi"/>
          <w:sz w:val="22"/>
          <w:szCs w:val="22"/>
        </w:rPr>
        <w:t>Conducts and documents results of process trials to improve productivity.</w:t>
      </w:r>
    </w:p>
    <w:p w:rsidR="00F41DDF" w:rsidRPr="00F41DDF" w:rsidRDefault="00F41DDF" w:rsidP="00F41DDF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:rsidR="00473A58" w:rsidRPr="00F41DDF" w:rsidRDefault="00A24D62" w:rsidP="00F41DDF">
      <w:pPr>
        <w:shd w:val="clear" w:color="auto" w:fill="244061"/>
        <w:tabs>
          <w:tab w:val="left" w:pos="7763"/>
        </w:tabs>
        <w:rPr>
          <w:rFonts w:asciiTheme="majorHAnsi" w:hAnsiTheme="majorHAnsi" w:cs="Tahoma"/>
          <w:b/>
          <w:vertAlign w:val="superscript"/>
        </w:rPr>
      </w:pPr>
      <w:r>
        <w:rPr>
          <w:rFonts w:asciiTheme="majorHAnsi" w:hAnsiTheme="majorHAnsi" w:cs="Tahoma"/>
          <w:b/>
        </w:rPr>
        <w:t xml:space="preserve">PRCTICAL </w:t>
      </w:r>
      <w:proofErr w:type="gramStart"/>
      <w:r>
        <w:rPr>
          <w:rFonts w:asciiTheme="majorHAnsi" w:hAnsiTheme="majorHAnsi" w:cs="Tahoma"/>
          <w:b/>
        </w:rPr>
        <w:t>KNOWLEDGE  &amp;</w:t>
      </w:r>
      <w:proofErr w:type="gramEnd"/>
      <w:r>
        <w:rPr>
          <w:rFonts w:asciiTheme="majorHAnsi" w:hAnsiTheme="majorHAnsi" w:cs="Tahoma"/>
          <w:b/>
        </w:rPr>
        <w:t xml:space="preserve"> ACHIVEMENT</w:t>
      </w:r>
      <w:r w:rsidR="001F3766" w:rsidRPr="007E2A80">
        <w:rPr>
          <w:rFonts w:asciiTheme="majorHAnsi" w:hAnsiTheme="majorHAnsi" w:cs="Tahoma"/>
          <w:b/>
        </w:rPr>
        <w:tab/>
      </w:r>
    </w:p>
    <w:p w:rsidR="00D81646" w:rsidRPr="00B50EE1" w:rsidRDefault="007146C1" w:rsidP="002944DF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22"/>
        </w:rPr>
      </w:pPr>
      <w:r w:rsidRPr="00B50EE1">
        <w:rPr>
          <w:rFonts w:asciiTheme="majorHAnsi" w:hAnsiTheme="majorHAnsi" w:cs="Tahoma"/>
          <w:sz w:val="22"/>
        </w:rPr>
        <w:t xml:space="preserve">Mixing Mill, Extruder , </w:t>
      </w:r>
      <w:r w:rsidR="006F74E6" w:rsidRPr="00B50EE1">
        <w:rPr>
          <w:rFonts w:asciiTheme="majorHAnsi" w:hAnsiTheme="majorHAnsi" w:cs="Tahoma"/>
          <w:sz w:val="22"/>
        </w:rPr>
        <w:t xml:space="preserve">Knitting </w:t>
      </w:r>
      <w:r w:rsidRPr="00B50EE1">
        <w:rPr>
          <w:rFonts w:asciiTheme="majorHAnsi" w:hAnsiTheme="majorHAnsi" w:cs="Tahoma"/>
          <w:sz w:val="22"/>
        </w:rPr>
        <w:t>Machine</w:t>
      </w:r>
      <w:r w:rsidR="00473A58" w:rsidRPr="00B50EE1">
        <w:rPr>
          <w:rFonts w:asciiTheme="majorHAnsi" w:hAnsiTheme="majorHAnsi" w:cs="Tahoma"/>
          <w:sz w:val="22"/>
        </w:rPr>
        <w:t xml:space="preserve"> , </w:t>
      </w:r>
      <w:r w:rsidR="00E760CB" w:rsidRPr="00B50EE1">
        <w:rPr>
          <w:rFonts w:asciiTheme="majorHAnsi" w:hAnsiTheme="majorHAnsi" w:cs="Tahoma"/>
          <w:sz w:val="22"/>
        </w:rPr>
        <w:t>Brai</w:t>
      </w:r>
      <w:r w:rsidR="00145C98" w:rsidRPr="00B50EE1">
        <w:rPr>
          <w:rFonts w:asciiTheme="majorHAnsi" w:hAnsiTheme="majorHAnsi" w:cs="Tahoma"/>
          <w:sz w:val="22"/>
        </w:rPr>
        <w:t>ding</w:t>
      </w:r>
      <w:r w:rsidR="00473A58" w:rsidRPr="00B50EE1">
        <w:rPr>
          <w:rFonts w:asciiTheme="majorHAnsi" w:hAnsiTheme="majorHAnsi" w:cs="Tahoma"/>
          <w:sz w:val="22"/>
        </w:rPr>
        <w:t xml:space="preserve"> machines , </w:t>
      </w:r>
      <w:r w:rsidR="00A24D62" w:rsidRPr="00B50EE1">
        <w:rPr>
          <w:rFonts w:asciiTheme="majorHAnsi" w:hAnsiTheme="majorHAnsi" w:cs="Tahoma"/>
          <w:sz w:val="22"/>
        </w:rPr>
        <w:t xml:space="preserve">Auto </w:t>
      </w:r>
      <w:r w:rsidR="00473A58" w:rsidRPr="00B50EE1">
        <w:rPr>
          <w:rFonts w:asciiTheme="majorHAnsi" w:hAnsiTheme="majorHAnsi" w:cs="Tahoma"/>
          <w:sz w:val="22"/>
        </w:rPr>
        <w:t>Cutting</w:t>
      </w:r>
      <w:r w:rsidR="00A24D62" w:rsidRPr="00B50EE1">
        <w:rPr>
          <w:rFonts w:asciiTheme="majorHAnsi" w:hAnsiTheme="majorHAnsi" w:cs="Tahoma"/>
          <w:sz w:val="22"/>
        </w:rPr>
        <w:t xml:space="preserve"> M/C</w:t>
      </w:r>
      <w:r w:rsidR="00473A58" w:rsidRPr="00B50EE1">
        <w:rPr>
          <w:rFonts w:asciiTheme="majorHAnsi" w:hAnsiTheme="majorHAnsi" w:cs="Tahoma"/>
          <w:sz w:val="22"/>
        </w:rPr>
        <w:t xml:space="preserve"> , </w:t>
      </w:r>
      <w:proofErr w:type="spellStart"/>
      <w:r w:rsidR="00473A58" w:rsidRPr="00B50EE1">
        <w:rPr>
          <w:rFonts w:asciiTheme="majorHAnsi" w:hAnsiTheme="majorHAnsi" w:cs="Tahoma"/>
          <w:sz w:val="22"/>
        </w:rPr>
        <w:t>Vulcaniser</w:t>
      </w:r>
      <w:proofErr w:type="spellEnd"/>
      <w:r w:rsidR="006F74E6" w:rsidRPr="00B50EE1">
        <w:rPr>
          <w:rFonts w:asciiTheme="majorHAnsi" w:hAnsiTheme="majorHAnsi" w:cs="Tahoma"/>
          <w:sz w:val="22"/>
        </w:rPr>
        <w:t>,</w:t>
      </w:r>
      <w:r w:rsidR="00F74659">
        <w:rPr>
          <w:rFonts w:asciiTheme="majorHAnsi" w:hAnsiTheme="majorHAnsi" w:cs="Tahoma"/>
          <w:sz w:val="22"/>
        </w:rPr>
        <w:t xml:space="preserve"> </w:t>
      </w:r>
      <w:proofErr w:type="spellStart"/>
      <w:r w:rsidR="00473A58" w:rsidRPr="00B50EE1">
        <w:rPr>
          <w:rFonts w:asciiTheme="majorHAnsi" w:hAnsiTheme="majorHAnsi"/>
          <w:sz w:val="22"/>
        </w:rPr>
        <w:t>Rheo</w:t>
      </w:r>
      <w:proofErr w:type="spellEnd"/>
      <w:r w:rsidR="00473A58" w:rsidRPr="00B50EE1">
        <w:rPr>
          <w:rFonts w:asciiTheme="majorHAnsi" w:hAnsiTheme="majorHAnsi"/>
          <w:sz w:val="22"/>
        </w:rPr>
        <w:t xml:space="preserve"> Testing, Mooney Viscometer</w:t>
      </w:r>
      <w:bookmarkStart w:id="0" w:name="_GoBack"/>
      <w:bookmarkEnd w:id="0"/>
    </w:p>
    <w:p w:rsidR="00A24D62" w:rsidRPr="00B50EE1" w:rsidRDefault="00A24D62" w:rsidP="002944DF">
      <w:pPr>
        <w:pStyle w:val="ListParagraph"/>
        <w:numPr>
          <w:ilvl w:val="0"/>
          <w:numId w:val="15"/>
        </w:numPr>
        <w:rPr>
          <w:rFonts w:asciiTheme="majorHAnsi" w:hAnsiTheme="majorHAnsi" w:cs="Tahoma"/>
          <w:sz w:val="22"/>
        </w:rPr>
      </w:pPr>
      <w:r w:rsidRPr="00B50EE1">
        <w:rPr>
          <w:rFonts w:asciiTheme="majorHAnsi" w:hAnsiTheme="majorHAnsi"/>
          <w:sz w:val="22"/>
        </w:rPr>
        <w:t xml:space="preserve">Coordinate two successful projects namely </w:t>
      </w:r>
      <w:proofErr w:type="spellStart"/>
      <w:r w:rsidRPr="00B50EE1">
        <w:rPr>
          <w:rFonts w:asciiTheme="majorHAnsi" w:hAnsiTheme="majorHAnsi"/>
          <w:sz w:val="22"/>
        </w:rPr>
        <w:t>Maruti</w:t>
      </w:r>
      <w:proofErr w:type="spellEnd"/>
      <w:r w:rsidRPr="00B50EE1">
        <w:rPr>
          <w:rFonts w:asciiTheme="majorHAnsi" w:hAnsiTheme="majorHAnsi"/>
          <w:sz w:val="22"/>
        </w:rPr>
        <w:t xml:space="preserve"> VSA imp</w:t>
      </w:r>
      <w:r w:rsidR="00CE76E0" w:rsidRPr="00B50EE1">
        <w:rPr>
          <w:rFonts w:asciiTheme="majorHAnsi" w:hAnsiTheme="majorHAnsi"/>
          <w:sz w:val="22"/>
        </w:rPr>
        <w:t>lementation and IATF 16949:2016 implementation at TOKAI IMPERIAL RUBBER INDIA Pvt. Ltd. at Faridabad location.</w:t>
      </w:r>
    </w:p>
    <w:p w:rsidR="001F4369" w:rsidRPr="00221848" w:rsidRDefault="001F4369" w:rsidP="002944DF">
      <w:pPr>
        <w:tabs>
          <w:tab w:val="left" w:pos="6997"/>
        </w:tabs>
        <w:spacing w:after="0" w:line="240" w:lineRule="auto"/>
        <w:ind w:firstLine="6990"/>
        <w:rPr>
          <w:rFonts w:asciiTheme="majorHAnsi" w:hAnsiTheme="majorHAnsi" w:cs="Tahoma"/>
          <w:b/>
        </w:rPr>
      </w:pPr>
    </w:p>
    <w:p w:rsidR="001F4369" w:rsidRPr="00F41DDF" w:rsidRDefault="007079EE" w:rsidP="00F41DDF">
      <w:pPr>
        <w:shd w:val="clear" w:color="auto" w:fill="244061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PROJECTS</w:t>
      </w:r>
    </w:p>
    <w:p w:rsidR="00545923" w:rsidRPr="007079EE" w:rsidRDefault="007079EE" w:rsidP="002944DF">
      <w:pPr>
        <w:pStyle w:val="ListParagraph1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/>
          <w:szCs w:val="24"/>
        </w:rPr>
        <w:t xml:space="preserve">Implementation </w:t>
      </w:r>
      <w:proofErr w:type="gramStart"/>
      <w:r>
        <w:rPr>
          <w:rFonts w:asciiTheme="majorHAnsi" w:hAnsiTheme="majorHAnsi"/>
          <w:szCs w:val="24"/>
        </w:rPr>
        <w:t xml:space="preserve">of </w:t>
      </w:r>
      <w:r w:rsidR="00147C7F">
        <w:rPr>
          <w:rFonts w:asciiTheme="majorHAnsi" w:hAnsiTheme="majorHAnsi"/>
          <w:szCs w:val="24"/>
        </w:rPr>
        <w:t xml:space="preserve"> </w:t>
      </w:r>
      <w:proofErr w:type="spellStart"/>
      <w:r>
        <w:rPr>
          <w:rFonts w:asciiTheme="majorHAnsi" w:hAnsiTheme="majorHAnsi"/>
          <w:szCs w:val="24"/>
        </w:rPr>
        <w:t>Maruti</w:t>
      </w:r>
      <w:proofErr w:type="spellEnd"/>
      <w:proofErr w:type="gramEnd"/>
      <w:r w:rsidR="00147C7F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vendor system at plant.</w:t>
      </w:r>
    </w:p>
    <w:p w:rsidR="007079EE" w:rsidRDefault="007079EE" w:rsidP="007079EE">
      <w:pPr>
        <w:pStyle w:val="ListParagraph1"/>
        <w:spacing w:after="0" w:line="240" w:lineRule="auto"/>
        <w:jc w:val="both"/>
        <w:rPr>
          <w:rFonts w:asciiTheme="majorHAnsi" w:hAnsiTheme="majorHAnsi" w:cs="Tahoma"/>
        </w:rPr>
      </w:pPr>
      <w:proofErr w:type="spellStart"/>
      <w:r>
        <w:rPr>
          <w:rFonts w:asciiTheme="majorHAnsi" w:hAnsiTheme="majorHAnsi" w:cs="Tahoma"/>
        </w:rPr>
        <w:t>Maruti</w:t>
      </w:r>
      <w:proofErr w:type="spellEnd"/>
      <w:r>
        <w:rPr>
          <w:rFonts w:asciiTheme="majorHAnsi" w:hAnsiTheme="majorHAnsi" w:cs="Tahoma"/>
        </w:rPr>
        <w:t xml:space="preserve"> Vendor quality management system has been implemented in the plant as per VSA check-sheet meeting all the requirements related to shop floor , quality , productio</w:t>
      </w:r>
      <w:r w:rsidR="003B6714">
        <w:rPr>
          <w:rFonts w:asciiTheme="majorHAnsi" w:hAnsiTheme="majorHAnsi" w:cs="Tahoma"/>
        </w:rPr>
        <w:t>n control, process control, 4M c</w:t>
      </w:r>
      <w:r>
        <w:rPr>
          <w:rFonts w:asciiTheme="majorHAnsi" w:hAnsiTheme="majorHAnsi" w:cs="Tahoma"/>
        </w:rPr>
        <w:t xml:space="preserve">hange management system, handling abnormality, education and training, equipment management system and internal audit system to upgrade the level of the plant and match the system requirement level of </w:t>
      </w:r>
      <w:proofErr w:type="spellStart"/>
      <w:r>
        <w:rPr>
          <w:rFonts w:asciiTheme="majorHAnsi" w:hAnsiTheme="majorHAnsi" w:cs="Tahoma"/>
        </w:rPr>
        <w:t>Maruti</w:t>
      </w:r>
      <w:proofErr w:type="spellEnd"/>
      <w:r>
        <w:rPr>
          <w:rFonts w:asciiTheme="majorHAnsi" w:hAnsiTheme="majorHAnsi" w:cs="Tahoma"/>
        </w:rPr>
        <w:t>.</w:t>
      </w:r>
    </w:p>
    <w:p w:rsidR="007079EE" w:rsidRDefault="007079EE" w:rsidP="007079EE">
      <w:pPr>
        <w:pStyle w:val="ListParagraph1"/>
        <w:spacing w:after="0" w:line="240" w:lineRule="auto"/>
        <w:jc w:val="both"/>
        <w:rPr>
          <w:rFonts w:asciiTheme="majorHAnsi" w:hAnsiTheme="majorHAnsi" w:cs="Tahoma"/>
        </w:rPr>
      </w:pPr>
      <w:proofErr w:type="gramStart"/>
      <w:r>
        <w:rPr>
          <w:rFonts w:asciiTheme="majorHAnsi" w:hAnsiTheme="majorHAnsi" w:cs="Tahoma"/>
        </w:rPr>
        <w:t>Suzuki India Limited to acquire “GREEN category supplier” certificate from MSIL.</w:t>
      </w:r>
      <w:proofErr w:type="gramEnd"/>
    </w:p>
    <w:p w:rsidR="00A645AC" w:rsidRDefault="00A645AC" w:rsidP="007079EE">
      <w:pPr>
        <w:pStyle w:val="ListParagraph1"/>
        <w:spacing w:after="0" w:line="240" w:lineRule="auto"/>
        <w:jc w:val="both"/>
        <w:rPr>
          <w:rFonts w:asciiTheme="majorHAnsi" w:hAnsiTheme="majorHAnsi" w:cs="Tahoma"/>
        </w:rPr>
      </w:pPr>
    </w:p>
    <w:p w:rsidR="001F4369" w:rsidRPr="007E2A80" w:rsidRDefault="003B6714" w:rsidP="007E2A80">
      <w:pPr>
        <w:shd w:val="clear" w:color="auto" w:fill="244061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 xml:space="preserve">MY STRENGTH </w:t>
      </w:r>
    </w:p>
    <w:p w:rsidR="001F4369" w:rsidRDefault="003B6714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Action Planning.</w:t>
      </w:r>
    </w:p>
    <w:p w:rsidR="003B6714" w:rsidRDefault="003B6714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Working to deadline.</w:t>
      </w:r>
    </w:p>
    <w:p w:rsidR="003B6714" w:rsidRDefault="003B6714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Learning new skills as required.</w:t>
      </w:r>
    </w:p>
    <w:p w:rsidR="003B6714" w:rsidRDefault="003B6714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Setting objectives.</w:t>
      </w:r>
    </w:p>
    <w:p w:rsidR="003B6714" w:rsidRDefault="003B6714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Self-reliance.</w:t>
      </w:r>
    </w:p>
    <w:p w:rsidR="0050228B" w:rsidRDefault="003B6714" w:rsidP="00E709C7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Enthusiasm to make things happen and to achieve goals.</w:t>
      </w:r>
    </w:p>
    <w:p w:rsidR="00A645AC" w:rsidRDefault="00A645AC" w:rsidP="00A645AC">
      <w:pPr>
        <w:pStyle w:val="NormalWeb"/>
        <w:shd w:val="clear" w:color="auto" w:fill="FFFFFF"/>
        <w:tabs>
          <w:tab w:val="left" w:pos="420"/>
        </w:tabs>
        <w:spacing w:line="246" w:lineRule="atLeast"/>
        <w:ind w:left="720"/>
        <w:rPr>
          <w:rFonts w:asciiTheme="majorHAnsi" w:hAnsiTheme="majorHAnsi" w:cs="Arial"/>
          <w:color w:val="000000"/>
          <w:sz w:val="22"/>
          <w:szCs w:val="22"/>
        </w:rPr>
      </w:pPr>
    </w:p>
    <w:p w:rsidR="00A645AC" w:rsidRPr="00A645AC" w:rsidRDefault="00A645AC" w:rsidP="00A645AC">
      <w:pPr>
        <w:pStyle w:val="NormalWeb"/>
        <w:shd w:val="clear" w:color="auto" w:fill="FFFFFF"/>
        <w:tabs>
          <w:tab w:val="left" w:pos="420"/>
        </w:tabs>
        <w:spacing w:line="246" w:lineRule="atLeast"/>
        <w:ind w:left="720"/>
        <w:rPr>
          <w:rFonts w:asciiTheme="majorHAnsi" w:hAnsiTheme="majorHAnsi" w:cs="Arial"/>
          <w:color w:val="000000"/>
          <w:sz w:val="22"/>
          <w:szCs w:val="22"/>
        </w:rPr>
      </w:pPr>
    </w:p>
    <w:p w:rsidR="00F41DDF" w:rsidRPr="00F41DDF" w:rsidRDefault="00F41DDF" w:rsidP="00F41DDF">
      <w:pPr>
        <w:shd w:val="clear" w:color="auto" w:fill="244061"/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TECHNICAL </w:t>
      </w:r>
      <w:proofErr w:type="gramStart"/>
      <w:r>
        <w:rPr>
          <w:rFonts w:asciiTheme="majorHAnsi" w:hAnsiTheme="majorHAnsi" w:cs="Tahoma"/>
          <w:b/>
        </w:rPr>
        <w:t>QUALIFICATIONS  &amp;</w:t>
      </w:r>
      <w:proofErr w:type="gramEnd"/>
      <w:r>
        <w:rPr>
          <w:rFonts w:asciiTheme="majorHAnsi" w:hAnsiTheme="majorHAnsi" w:cs="Tahoma"/>
          <w:b/>
        </w:rPr>
        <w:t xml:space="preserve"> COMPUTER PROFICIENCY</w:t>
      </w:r>
    </w:p>
    <w:p w:rsidR="009F6643" w:rsidRPr="00221848" w:rsidRDefault="009F6643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Tahoma"/>
          <w:b/>
          <w:bCs/>
          <w:sz w:val="22"/>
          <w:szCs w:val="22"/>
        </w:rPr>
      </w:pPr>
      <w:r w:rsidRPr="00221848">
        <w:rPr>
          <w:rFonts w:asciiTheme="majorHAnsi" w:hAnsiTheme="majorHAnsi" w:cs="Tahoma"/>
          <w:sz w:val="22"/>
          <w:szCs w:val="22"/>
        </w:rPr>
        <w:t>60 days training from</w:t>
      </w:r>
      <w:r w:rsidR="00474126">
        <w:rPr>
          <w:rFonts w:asciiTheme="majorHAnsi" w:hAnsiTheme="majorHAnsi" w:cs="Tahoma"/>
          <w:sz w:val="22"/>
          <w:szCs w:val="22"/>
        </w:rPr>
        <w:t xml:space="preserve"> </w:t>
      </w:r>
      <w:r w:rsidRPr="00221848">
        <w:rPr>
          <w:rFonts w:asciiTheme="majorHAnsi" w:hAnsiTheme="majorHAnsi" w:cs="Tahoma"/>
          <w:b/>
          <w:bCs/>
          <w:sz w:val="22"/>
          <w:szCs w:val="22"/>
        </w:rPr>
        <w:t>DULEXY DIPOT,</w:t>
      </w:r>
      <w:r w:rsidR="0047412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Pr="00221848">
        <w:rPr>
          <w:rFonts w:asciiTheme="majorHAnsi" w:hAnsiTheme="majorHAnsi" w:cs="Tahoma"/>
          <w:bCs/>
          <w:sz w:val="22"/>
          <w:szCs w:val="22"/>
        </w:rPr>
        <w:t>Jaipur</w:t>
      </w:r>
    </w:p>
    <w:p w:rsidR="001F4369" w:rsidRPr="00221848" w:rsidRDefault="009F6643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Tahoma"/>
          <w:b/>
          <w:bCs/>
          <w:sz w:val="22"/>
          <w:szCs w:val="22"/>
        </w:rPr>
      </w:pPr>
      <w:r w:rsidRPr="00221848">
        <w:rPr>
          <w:rFonts w:asciiTheme="majorHAnsi" w:hAnsiTheme="majorHAnsi" w:cs="Tahoma"/>
          <w:bCs/>
          <w:sz w:val="22"/>
          <w:szCs w:val="22"/>
        </w:rPr>
        <w:t>Master Diploma in Mechanical CA</w:t>
      </w:r>
      <w:r w:rsidR="00A119BA" w:rsidRPr="00221848">
        <w:rPr>
          <w:rFonts w:asciiTheme="majorHAnsi" w:hAnsiTheme="majorHAnsi" w:cs="Tahoma"/>
          <w:bCs/>
          <w:sz w:val="22"/>
          <w:szCs w:val="22"/>
        </w:rPr>
        <w:t>D from CAD DESK, Jaipur.</w:t>
      </w:r>
    </w:p>
    <w:p w:rsidR="009F6643" w:rsidRPr="00ED78D5" w:rsidRDefault="0079490C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Tahoma"/>
          <w:b/>
          <w:bCs/>
          <w:sz w:val="22"/>
          <w:szCs w:val="22"/>
        </w:rPr>
      </w:pPr>
      <w:r w:rsidRPr="00221848">
        <w:rPr>
          <w:rFonts w:asciiTheme="majorHAnsi" w:hAnsiTheme="majorHAnsi" w:cs="Tahoma"/>
          <w:bCs/>
          <w:sz w:val="22"/>
          <w:szCs w:val="22"/>
        </w:rPr>
        <w:t>AUTOCAD</w:t>
      </w:r>
      <w:r w:rsidR="00660F53">
        <w:rPr>
          <w:rFonts w:asciiTheme="majorHAnsi" w:hAnsiTheme="majorHAnsi" w:cs="Tahoma"/>
          <w:bCs/>
          <w:sz w:val="22"/>
          <w:szCs w:val="22"/>
        </w:rPr>
        <w:t>, SOLID WORKS</w:t>
      </w:r>
      <w:r w:rsidR="00ED78D5">
        <w:rPr>
          <w:rFonts w:asciiTheme="majorHAnsi" w:hAnsiTheme="majorHAnsi" w:cs="Tahoma"/>
          <w:bCs/>
          <w:sz w:val="22"/>
          <w:szCs w:val="22"/>
        </w:rPr>
        <w:t>.</w:t>
      </w:r>
    </w:p>
    <w:p w:rsidR="00ED78D5" w:rsidRPr="00ED78D5" w:rsidRDefault="00ED78D5" w:rsidP="002944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Cs/>
          <w:sz w:val="22"/>
          <w:szCs w:val="22"/>
        </w:rPr>
        <w:t>Operating System: Windows XP/Vista 8/10</w:t>
      </w:r>
    </w:p>
    <w:p w:rsidR="00F74659" w:rsidRPr="00F41DDF" w:rsidRDefault="00ED78D5" w:rsidP="00F41DDF">
      <w:pPr>
        <w:pStyle w:val="NormalWeb"/>
        <w:numPr>
          <w:ilvl w:val="0"/>
          <w:numId w:val="15"/>
        </w:numPr>
        <w:shd w:val="clear" w:color="auto" w:fill="FFFFFF"/>
        <w:tabs>
          <w:tab w:val="left" w:pos="420"/>
        </w:tabs>
        <w:spacing w:line="246" w:lineRule="atLeast"/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Cs/>
          <w:sz w:val="22"/>
          <w:szCs w:val="22"/>
        </w:rPr>
        <w:t>Software: MS Excel 2007/2010/2013/2016, MS power Point 2007/2010/2013/2016.</w:t>
      </w:r>
    </w:p>
    <w:p w:rsidR="00383167" w:rsidRPr="00221848" w:rsidRDefault="00383167" w:rsidP="00383167">
      <w:pPr>
        <w:shd w:val="clear" w:color="auto" w:fill="244061"/>
        <w:spacing w:after="0" w:line="240" w:lineRule="auto"/>
        <w:jc w:val="both"/>
        <w:rPr>
          <w:rFonts w:asciiTheme="majorHAnsi" w:hAnsiTheme="majorHAnsi" w:cs="Tahoma"/>
          <w:b/>
        </w:rPr>
      </w:pPr>
      <w:r w:rsidRPr="00221848">
        <w:rPr>
          <w:rFonts w:asciiTheme="majorHAnsi" w:hAnsiTheme="majorHAnsi" w:cs="Tahoma"/>
          <w:b/>
        </w:rPr>
        <w:t>A</w:t>
      </w:r>
      <w:r w:rsidR="00ED78D5">
        <w:rPr>
          <w:rFonts w:asciiTheme="majorHAnsi" w:hAnsiTheme="majorHAnsi" w:cs="Tahoma"/>
          <w:b/>
        </w:rPr>
        <w:t>CADEMIC</w:t>
      </w:r>
      <w:r w:rsidRPr="00221848">
        <w:rPr>
          <w:rFonts w:asciiTheme="majorHAnsi" w:hAnsiTheme="majorHAnsi" w:cs="Tahoma"/>
          <w:b/>
        </w:rPr>
        <w:t xml:space="preserve"> D</w:t>
      </w:r>
      <w:r w:rsidR="00ED78D5">
        <w:rPr>
          <w:rFonts w:asciiTheme="majorHAnsi" w:hAnsiTheme="majorHAnsi" w:cs="Tahoma"/>
          <w:b/>
        </w:rPr>
        <w:t>ETAILS</w:t>
      </w:r>
    </w:p>
    <w:p w:rsidR="00383167" w:rsidRPr="00221848" w:rsidRDefault="00F41DDF" w:rsidP="00D43832">
      <w:pPr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</w:t>
      </w:r>
    </w:p>
    <w:p w:rsidR="001F4369" w:rsidRPr="00221848" w:rsidRDefault="002E7874" w:rsidP="00D43832">
      <w:pPr>
        <w:pStyle w:val="ListParagraph1"/>
        <w:numPr>
          <w:ilvl w:val="0"/>
          <w:numId w:val="17"/>
        </w:numPr>
        <w:spacing w:after="0" w:line="240" w:lineRule="auto"/>
        <w:rPr>
          <w:rFonts w:asciiTheme="majorHAnsi" w:hAnsiTheme="majorHAnsi" w:cs="Tahoma"/>
        </w:rPr>
      </w:pPr>
      <w:proofErr w:type="spellStart"/>
      <w:r w:rsidRPr="00221848">
        <w:rPr>
          <w:rFonts w:asciiTheme="majorHAnsi" w:hAnsiTheme="majorHAnsi" w:cs="Tahoma"/>
        </w:rPr>
        <w:t>B.</w:t>
      </w:r>
      <w:r w:rsidR="00F41DDF">
        <w:rPr>
          <w:rFonts w:asciiTheme="majorHAnsi" w:hAnsiTheme="majorHAnsi" w:cs="Tahoma"/>
        </w:rPr>
        <w:t>t</w:t>
      </w:r>
      <w:r w:rsidR="008F7881" w:rsidRPr="00221848">
        <w:rPr>
          <w:rFonts w:asciiTheme="majorHAnsi" w:hAnsiTheme="majorHAnsi" w:cs="Tahoma"/>
        </w:rPr>
        <w:t>ech</w:t>
      </w:r>
      <w:proofErr w:type="spellEnd"/>
      <w:r w:rsidR="008F7881" w:rsidRPr="00221848">
        <w:rPr>
          <w:rFonts w:asciiTheme="majorHAnsi" w:hAnsiTheme="majorHAnsi" w:cs="Tahoma"/>
        </w:rPr>
        <w:t xml:space="preserve">. (Mechanical) from Government Engineering College affiliated to </w:t>
      </w:r>
      <w:proofErr w:type="spellStart"/>
      <w:r w:rsidR="008F7881" w:rsidRPr="00221848">
        <w:rPr>
          <w:rFonts w:asciiTheme="majorHAnsi" w:hAnsiTheme="majorHAnsi" w:cs="Tahoma"/>
        </w:rPr>
        <w:t>Bharatpur</w:t>
      </w:r>
      <w:proofErr w:type="spellEnd"/>
      <w:r w:rsidR="008F7881" w:rsidRPr="00221848">
        <w:rPr>
          <w:rFonts w:asciiTheme="majorHAnsi" w:hAnsiTheme="majorHAnsi" w:cs="Tahoma"/>
        </w:rPr>
        <w:t xml:space="preserve"> Rajasthan Technical University,</w:t>
      </w:r>
      <w:r w:rsidR="00147C7F">
        <w:rPr>
          <w:rFonts w:asciiTheme="majorHAnsi" w:hAnsiTheme="majorHAnsi" w:cs="Tahoma"/>
        </w:rPr>
        <w:t xml:space="preserve"> </w:t>
      </w:r>
      <w:r w:rsidR="008F7881" w:rsidRPr="00221848">
        <w:rPr>
          <w:rFonts w:asciiTheme="majorHAnsi" w:hAnsiTheme="majorHAnsi" w:cs="Tahoma"/>
        </w:rPr>
        <w:t>Kota</w:t>
      </w:r>
      <w:r w:rsidR="00E0201B" w:rsidRPr="00221848">
        <w:rPr>
          <w:rFonts w:asciiTheme="majorHAnsi" w:hAnsiTheme="majorHAnsi" w:cs="Tahoma"/>
        </w:rPr>
        <w:t xml:space="preserve"> in 2016</w:t>
      </w:r>
      <w:r w:rsidR="008F7881" w:rsidRPr="00221848">
        <w:rPr>
          <w:rFonts w:asciiTheme="majorHAnsi" w:hAnsiTheme="majorHAnsi" w:cs="Tahoma"/>
        </w:rPr>
        <w:t xml:space="preserve"> with 65.64</w:t>
      </w:r>
      <w:r w:rsidRPr="00221848">
        <w:rPr>
          <w:rFonts w:asciiTheme="majorHAnsi" w:hAnsiTheme="majorHAnsi" w:cs="Tahoma"/>
        </w:rPr>
        <w:t>%</w:t>
      </w:r>
    </w:p>
    <w:p w:rsidR="001F4369" w:rsidRPr="00221848" w:rsidRDefault="002E7874" w:rsidP="00D277FE">
      <w:pPr>
        <w:pStyle w:val="ListParagraph1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>12</w:t>
      </w:r>
      <w:r w:rsidRPr="00221848">
        <w:rPr>
          <w:rFonts w:asciiTheme="majorHAnsi" w:hAnsiTheme="majorHAnsi" w:cs="Tahoma"/>
          <w:vertAlign w:val="superscript"/>
        </w:rPr>
        <w:t>th</w:t>
      </w:r>
      <w:r w:rsidR="008F7881" w:rsidRPr="00221848">
        <w:rPr>
          <w:rFonts w:asciiTheme="majorHAnsi" w:hAnsiTheme="majorHAnsi" w:cs="Tahoma"/>
        </w:rPr>
        <w:t xml:space="preserve"> from R</w:t>
      </w:r>
      <w:r w:rsidRPr="00221848">
        <w:rPr>
          <w:rFonts w:asciiTheme="majorHAnsi" w:hAnsiTheme="majorHAnsi" w:cs="Tahoma"/>
        </w:rPr>
        <w:t xml:space="preserve">BSE Board in 2011 with </w:t>
      </w:r>
      <w:r w:rsidR="00093820" w:rsidRPr="00221848">
        <w:rPr>
          <w:rFonts w:asciiTheme="majorHAnsi" w:hAnsiTheme="majorHAnsi" w:cs="Tahoma"/>
        </w:rPr>
        <w:t>6</w:t>
      </w:r>
      <w:r w:rsidRPr="00221848">
        <w:rPr>
          <w:rFonts w:asciiTheme="majorHAnsi" w:hAnsiTheme="majorHAnsi" w:cs="Tahoma"/>
        </w:rPr>
        <w:t>5.4%</w:t>
      </w:r>
    </w:p>
    <w:p w:rsidR="001F4369" w:rsidRPr="00221848" w:rsidRDefault="002E7874" w:rsidP="00D277FE">
      <w:pPr>
        <w:pStyle w:val="ListParagraph1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>10</w:t>
      </w:r>
      <w:r w:rsidRPr="00221848">
        <w:rPr>
          <w:rFonts w:asciiTheme="majorHAnsi" w:hAnsiTheme="majorHAnsi" w:cs="Tahoma"/>
          <w:vertAlign w:val="superscript"/>
        </w:rPr>
        <w:t>th</w:t>
      </w:r>
      <w:r w:rsidR="008F7881" w:rsidRPr="00221848">
        <w:rPr>
          <w:rFonts w:asciiTheme="majorHAnsi" w:hAnsiTheme="majorHAnsi" w:cs="Tahoma"/>
        </w:rPr>
        <w:t xml:space="preserve"> from R</w:t>
      </w:r>
      <w:r w:rsidRPr="00221848">
        <w:rPr>
          <w:rFonts w:asciiTheme="majorHAnsi" w:hAnsiTheme="majorHAnsi" w:cs="Tahoma"/>
        </w:rPr>
        <w:t>BSE Board in 2009 with 70%</w:t>
      </w:r>
    </w:p>
    <w:p w:rsidR="001F4369" w:rsidRPr="00221848" w:rsidRDefault="001F4369">
      <w:pPr>
        <w:spacing w:after="0" w:line="240" w:lineRule="auto"/>
        <w:jc w:val="both"/>
        <w:rPr>
          <w:rFonts w:asciiTheme="majorHAnsi" w:hAnsiTheme="majorHAnsi" w:cs="Tahoma"/>
        </w:rPr>
      </w:pPr>
    </w:p>
    <w:p w:rsidR="001F4369" w:rsidRPr="00221848" w:rsidRDefault="002E7874" w:rsidP="00D43832">
      <w:pPr>
        <w:shd w:val="clear" w:color="auto" w:fill="244061"/>
        <w:tabs>
          <w:tab w:val="left" w:pos="3177"/>
          <w:tab w:val="left" w:pos="5932"/>
        </w:tabs>
        <w:spacing w:after="0" w:line="240" w:lineRule="auto"/>
        <w:jc w:val="both"/>
        <w:rPr>
          <w:rFonts w:asciiTheme="majorHAnsi" w:hAnsiTheme="majorHAnsi" w:cs="Tahoma"/>
          <w:b/>
          <w:color w:val="1F497D" w:themeColor="text2"/>
        </w:rPr>
      </w:pPr>
      <w:proofErr w:type="gramStart"/>
      <w:r w:rsidRPr="00221848">
        <w:rPr>
          <w:rFonts w:asciiTheme="majorHAnsi" w:hAnsiTheme="majorHAnsi" w:cs="Tahoma"/>
          <w:b/>
        </w:rPr>
        <w:t>P</w:t>
      </w:r>
      <w:r w:rsidR="00ED78D5">
        <w:rPr>
          <w:rFonts w:asciiTheme="majorHAnsi" w:hAnsiTheme="majorHAnsi" w:cs="Tahoma"/>
          <w:b/>
        </w:rPr>
        <w:t xml:space="preserve">ERSONAL </w:t>
      </w:r>
      <w:r w:rsidRPr="00221848">
        <w:rPr>
          <w:rFonts w:asciiTheme="majorHAnsi" w:hAnsiTheme="majorHAnsi" w:cs="Tahoma"/>
          <w:b/>
        </w:rPr>
        <w:t xml:space="preserve"> D</w:t>
      </w:r>
      <w:r w:rsidR="00ED78D5">
        <w:rPr>
          <w:rFonts w:asciiTheme="majorHAnsi" w:hAnsiTheme="majorHAnsi" w:cs="Tahoma"/>
          <w:b/>
        </w:rPr>
        <w:t>ETAILS</w:t>
      </w:r>
      <w:proofErr w:type="gramEnd"/>
      <w:r w:rsidR="006D73EF" w:rsidRPr="00221848">
        <w:rPr>
          <w:rFonts w:asciiTheme="majorHAnsi" w:hAnsiTheme="majorHAnsi" w:cs="Tahoma"/>
          <w:b/>
        </w:rPr>
        <w:tab/>
      </w:r>
      <w:r w:rsidR="00D43832">
        <w:rPr>
          <w:rFonts w:asciiTheme="majorHAnsi" w:hAnsiTheme="majorHAnsi" w:cs="Tahoma"/>
          <w:b/>
        </w:rPr>
        <w:tab/>
      </w:r>
    </w:p>
    <w:p w:rsidR="00AA71B9" w:rsidRPr="00221848" w:rsidRDefault="00D43832" w:rsidP="00D43832">
      <w:pPr>
        <w:tabs>
          <w:tab w:val="left" w:pos="3318"/>
        </w:tabs>
        <w:spacing w:after="0"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</w:p>
    <w:p w:rsidR="001F4369" w:rsidRPr="00221848" w:rsidRDefault="008F7881">
      <w:pPr>
        <w:spacing w:after="0" w:line="240" w:lineRule="auto"/>
        <w:jc w:val="both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>Name</w:t>
      </w:r>
      <w:r w:rsidR="00147C7F">
        <w:rPr>
          <w:rFonts w:asciiTheme="majorHAnsi" w:hAnsiTheme="majorHAnsi" w:cs="Tahoma"/>
        </w:rPr>
        <w:t xml:space="preserve">                          </w:t>
      </w:r>
      <w:r w:rsidR="00093820" w:rsidRPr="00221848">
        <w:rPr>
          <w:rFonts w:asciiTheme="majorHAnsi" w:hAnsiTheme="majorHAnsi" w:cs="Tahoma"/>
        </w:rPr>
        <w:t xml:space="preserve"> :  </w:t>
      </w:r>
      <w:r w:rsidRPr="00221848">
        <w:rPr>
          <w:rFonts w:asciiTheme="majorHAnsi" w:hAnsiTheme="majorHAnsi" w:cs="Tahoma"/>
        </w:rPr>
        <w:t>Yogesh Kumar Sharma</w:t>
      </w:r>
    </w:p>
    <w:p w:rsidR="008F7881" w:rsidRPr="00221848" w:rsidRDefault="008F7881">
      <w:pPr>
        <w:spacing w:after="0" w:line="240" w:lineRule="auto"/>
        <w:jc w:val="both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>Father</w:t>
      </w:r>
      <w:r w:rsidR="00093820" w:rsidRPr="00221848">
        <w:rPr>
          <w:rFonts w:asciiTheme="majorHAnsi" w:hAnsiTheme="majorHAnsi" w:cs="Tahoma"/>
        </w:rPr>
        <w:t xml:space="preserve">’s Name    </w:t>
      </w:r>
      <w:r w:rsidR="00147C7F">
        <w:rPr>
          <w:rFonts w:asciiTheme="majorHAnsi" w:hAnsiTheme="majorHAnsi" w:cs="Tahoma"/>
        </w:rPr>
        <w:t xml:space="preserve">      :  </w:t>
      </w:r>
      <w:r w:rsidR="002960A4" w:rsidRPr="00221848">
        <w:rPr>
          <w:rFonts w:asciiTheme="majorHAnsi" w:hAnsiTheme="majorHAnsi" w:cs="Tahoma"/>
        </w:rPr>
        <w:t xml:space="preserve">Mr. </w:t>
      </w:r>
      <w:proofErr w:type="spellStart"/>
      <w:r w:rsidR="002960A4" w:rsidRPr="00221848">
        <w:rPr>
          <w:rFonts w:asciiTheme="majorHAnsi" w:hAnsiTheme="majorHAnsi" w:cs="Tahoma"/>
        </w:rPr>
        <w:t>Damodar</w:t>
      </w:r>
      <w:proofErr w:type="spellEnd"/>
      <w:r w:rsidR="002960A4" w:rsidRPr="00221848">
        <w:rPr>
          <w:rFonts w:asciiTheme="majorHAnsi" w:hAnsiTheme="majorHAnsi" w:cs="Tahoma"/>
        </w:rPr>
        <w:t xml:space="preserve"> Prasad </w:t>
      </w:r>
      <w:proofErr w:type="spellStart"/>
      <w:r w:rsidR="002960A4" w:rsidRPr="00221848">
        <w:rPr>
          <w:rFonts w:asciiTheme="majorHAnsi" w:hAnsiTheme="majorHAnsi" w:cs="Tahoma"/>
        </w:rPr>
        <w:t>sharma</w:t>
      </w:r>
      <w:proofErr w:type="spellEnd"/>
    </w:p>
    <w:p w:rsidR="001F4369" w:rsidRPr="00221848" w:rsidRDefault="008F7881" w:rsidP="00093820">
      <w:pPr>
        <w:spacing w:after="0" w:line="240" w:lineRule="auto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>Date of Birth</w:t>
      </w:r>
      <w:r w:rsidR="00147C7F">
        <w:rPr>
          <w:rFonts w:asciiTheme="majorHAnsi" w:hAnsiTheme="majorHAnsi" w:cs="Tahoma"/>
        </w:rPr>
        <w:t xml:space="preserve">             :  </w:t>
      </w:r>
      <w:r w:rsidRPr="00221848">
        <w:rPr>
          <w:rFonts w:asciiTheme="majorHAnsi" w:hAnsiTheme="majorHAnsi" w:cs="Tahoma"/>
        </w:rPr>
        <w:t>10</w:t>
      </w:r>
      <w:r w:rsidR="002E7874" w:rsidRPr="00221848">
        <w:rPr>
          <w:rFonts w:asciiTheme="majorHAnsi" w:hAnsiTheme="majorHAnsi" w:cs="Tahoma"/>
          <w:vertAlign w:val="superscript"/>
        </w:rPr>
        <w:t>th</w:t>
      </w:r>
      <w:r w:rsidRPr="00221848">
        <w:rPr>
          <w:rFonts w:asciiTheme="majorHAnsi" w:hAnsiTheme="majorHAnsi" w:cs="Tahoma"/>
        </w:rPr>
        <w:t>oct 1995</w:t>
      </w:r>
    </w:p>
    <w:p w:rsidR="001F4369" w:rsidRPr="00221848" w:rsidRDefault="002E7874">
      <w:pPr>
        <w:spacing w:after="0" w:line="240" w:lineRule="auto"/>
        <w:jc w:val="both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 xml:space="preserve">Languages </w:t>
      </w:r>
      <w:proofErr w:type="gramStart"/>
      <w:r w:rsidRPr="00221848">
        <w:rPr>
          <w:rFonts w:asciiTheme="majorHAnsi" w:hAnsiTheme="majorHAnsi" w:cs="Tahoma"/>
        </w:rPr>
        <w:t>K</w:t>
      </w:r>
      <w:r w:rsidR="002F4194">
        <w:rPr>
          <w:rFonts w:asciiTheme="majorHAnsi" w:hAnsiTheme="majorHAnsi" w:cs="Tahoma"/>
        </w:rPr>
        <w:t>nown</w:t>
      </w:r>
      <w:r w:rsidR="00147C7F">
        <w:rPr>
          <w:rFonts w:asciiTheme="majorHAnsi" w:hAnsiTheme="majorHAnsi" w:cs="Tahoma"/>
        </w:rPr>
        <w:t xml:space="preserve">  :</w:t>
      </w:r>
      <w:proofErr w:type="gramEnd"/>
      <w:r w:rsidR="00147C7F">
        <w:rPr>
          <w:rFonts w:asciiTheme="majorHAnsi" w:hAnsiTheme="majorHAnsi" w:cs="Tahoma"/>
        </w:rPr>
        <w:t xml:space="preserve"> </w:t>
      </w:r>
      <w:r w:rsidR="002F4194">
        <w:rPr>
          <w:rFonts w:asciiTheme="majorHAnsi" w:hAnsiTheme="majorHAnsi" w:cs="Tahoma"/>
        </w:rPr>
        <w:t xml:space="preserve"> </w:t>
      </w:r>
      <w:r w:rsidR="008F7881" w:rsidRPr="00221848">
        <w:rPr>
          <w:rFonts w:asciiTheme="majorHAnsi" w:hAnsiTheme="majorHAnsi" w:cs="Tahoma"/>
        </w:rPr>
        <w:t xml:space="preserve">English, Hindi </w:t>
      </w:r>
    </w:p>
    <w:p w:rsidR="001F4369" w:rsidRDefault="008F7881">
      <w:pPr>
        <w:spacing w:after="0" w:line="240" w:lineRule="auto"/>
        <w:jc w:val="both"/>
        <w:rPr>
          <w:rFonts w:asciiTheme="majorHAnsi" w:hAnsiTheme="majorHAnsi" w:cs="Tahoma"/>
        </w:rPr>
      </w:pPr>
      <w:r w:rsidRPr="00221848">
        <w:rPr>
          <w:rFonts w:asciiTheme="majorHAnsi" w:hAnsiTheme="majorHAnsi" w:cs="Tahoma"/>
        </w:rPr>
        <w:t>Address</w:t>
      </w:r>
      <w:r w:rsidR="00147C7F">
        <w:rPr>
          <w:rFonts w:asciiTheme="majorHAnsi" w:hAnsiTheme="majorHAnsi" w:cs="Tahoma"/>
        </w:rPr>
        <w:t xml:space="preserve">                      </w:t>
      </w:r>
      <w:r w:rsidRPr="00221848">
        <w:rPr>
          <w:rFonts w:asciiTheme="majorHAnsi" w:hAnsiTheme="majorHAnsi" w:cs="Tahoma"/>
        </w:rPr>
        <w:t>:</w:t>
      </w:r>
      <w:r w:rsidR="00147C7F">
        <w:rPr>
          <w:rFonts w:asciiTheme="majorHAnsi" w:hAnsiTheme="majorHAnsi" w:cs="Tahoma"/>
        </w:rPr>
        <w:t xml:space="preserve">  </w:t>
      </w:r>
      <w:r w:rsidRPr="00221848">
        <w:rPr>
          <w:rFonts w:asciiTheme="majorHAnsi" w:hAnsiTheme="majorHAnsi" w:cs="Tahoma"/>
        </w:rPr>
        <w:t xml:space="preserve">Near high school, </w:t>
      </w:r>
      <w:proofErr w:type="spellStart"/>
      <w:r w:rsidRPr="00221848">
        <w:rPr>
          <w:rFonts w:asciiTheme="majorHAnsi" w:hAnsiTheme="majorHAnsi" w:cs="Tahoma"/>
        </w:rPr>
        <w:t>mahaswa</w:t>
      </w:r>
      <w:proofErr w:type="spellEnd"/>
      <w:r w:rsidR="00473D0C">
        <w:rPr>
          <w:rFonts w:asciiTheme="majorHAnsi" w:hAnsiTheme="majorHAnsi" w:cs="Tahoma"/>
        </w:rPr>
        <w:t xml:space="preserve">, </w:t>
      </w:r>
      <w:proofErr w:type="spellStart"/>
      <w:r w:rsidRPr="00221848">
        <w:rPr>
          <w:rFonts w:asciiTheme="majorHAnsi" w:hAnsiTheme="majorHAnsi" w:cs="Tahoma"/>
        </w:rPr>
        <w:t>vpo</w:t>
      </w:r>
      <w:proofErr w:type="spellEnd"/>
      <w:r w:rsidRPr="00221848">
        <w:rPr>
          <w:rFonts w:asciiTheme="majorHAnsi" w:hAnsiTheme="majorHAnsi" w:cs="Tahoma"/>
        </w:rPr>
        <w:t>.</w:t>
      </w:r>
      <w:r w:rsidR="00966D02" w:rsidRPr="00221848">
        <w:rPr>
          <w:rFonts w:asciiTheme="majorHAnsi" w:hAnsiTheme="majorHAnsi" w:cs="Tahoma"/>
        </w:rPr>
        <w:t xml:space="preserve"> </w:t>
      </w:r>
      <w:r w:rsidR="00806653">
        <w:rPr>
          <w:rFonts w:asciiTheme="majorHAnsi" w:hAnsiTheme="majorHAnsi" w:cs="Tahoma"/>
        </w:rPr>
        <w:t xml:space="preserve">– </w:t>
      </w:r>
      <w:r w:rsidR="00473D0C">
        <w:rPr>
          <w:rFonts w:asciiTheme="majorHAnsi" w:hAnsiTheme="majorHAnsi" w:cs="Tahoma"/>
        </w:rPr>
        <w:t>Shree-</w:t>
      </w:r>
      <w:proofErr w:type="spellStart"/>
      <w:proofErr w:type="gramStart"/>
      <w:r w:rsidR="00473D0C">
        <w:rPr>
          <w:rFonts w:asciiTheme="majorHAnsi" w:hAnsiTheme="majorHAnsi" w:cs="Tahoma"/>
        </w:rPr>
        <w:t>mahavee</w:t>
      </w:r>
      <w:r w:rsidRPr="00221848">
        <w:rPr>
          <w:rFonts w:asciiTheme="majorHAnsi" w:hAnsiTheme="majorHAnsi" w:cs="Tahoma"/>
        </w:rPr>
        <w:t>rji</w:t>
      </w:r>
      <w:proofErr w:type="spellEnd"/>
      <w:r w:rsidR="00806653">
        <w:rPr>
          <w:rFonts w:asciiTheme="majorHAnsi" w:hAnsiTheme="majorHAnsi" w:cs="Tahoma"/>
        </w:rPr>
        <w:t xml:space="preserve"> </w:t>
      </w:r>
      <w:r w:rsidRPr="00221848">
        <w:rPr>
          <w:rFonts w:asciiTheme="majorHAnsi" w:hAnsiTheme="majorHAnsi" w:cs="Tahoma"/>
        </w:rPr>
        <w:t>,</w:t>
      </w:r>
      <w:proofErr w:type="gramEnd"/>
      <w:r w:rsidR="00473D0C">
        <w:rPr>
          <w:rFonts w:asciiTheme="majorHAnsi" w:hAnsiTheme="majorHAnsi" w:cs="Tahoma"/>
        </w:rPr>
        <w:t xml:space="preserve"> </w:t>
      </w:r>
      <w:r w:rsidRPr="00221848">
        <w:rPr>
          <w:rFonts w:asciiTheme="majorHAnsi" w:hAnsiTheme="majorHAnsi" w:cs="Tahoma"/>
        </w:rPr>
        <w:t>dist.</w:t>
      </w:r>
      <w:r w:rsidR="00966D02" w:rsidRPr="00221848">
        <w:rPr>
          <w:rFonts w:asciiTheme="majorHAnsi" w:hAnsiTheme="majorHAnsi" w:cs="Tahoma"/>
        </w:rPr>
        <w:t>-</w:t>
      </w:r>
      <w:r w:rsidRPr="00221848">
        <w:rPr>
          <w:rFonts w:asciiTheme="majorHAnsi" w:hAnsiTheme="majorHAnsi" w:cs="Tahoma"/>
        </w:rPr>
        <w:t xml:space="preserve"> Karauli,322220</w:t>
      </w:r>
    </w:p>
    <w:p w:rsidR="00D43832" w:rsidRPr="00221848" w:rsidRDefault="00D43832" w:rsidP="00D43832">
      <w:pPr>
        <w:spacing w:after="0" w:line="240" w:lineRule="auto"/>
        <w:jc w:val="both"/>
        <w:rPr>
          <w:rFonts w:asciiTheme="majorHAnsi" w:hAnsiTheme="majorHAnsi" w:cs="Tahoma"/>
        </w:rPr>
      </w:pPr>
    </w:p>
    <w:p w:rsidR="00D43832" w:rsidRPr="00221848" w:rsidRDefault="00D43832" w:rsidP="00D43832">
      <w:pPr>
        <w:shd w:val="clear" w:color="auto" w:fill="244061"/>
        <w:tabs>
          <w:tab w:val="left" w:pos="3177"/>
          <w:tab w:val="left" w:pos="5932"/>
        </w:tabs>
        <w:spacing w:after="0" w:line="240" w:lineRule="auto"/>
        <w:jc w:val="both"/>
        <w:rPr>
          <w:rFonts w:asciiTheme="majorHAnsi" w:hAnsiTheme="majorHAnsi" w:cs="Tahoma"/>
          <w:b/>
          <w:color w:val="1F497D" w:themeColor="text2"/>
        </w:rPr>
      </w:pPr>
      <w:r>
        <w:rPr>
          <w:rFonts w:asciiTheme="majorHAnsi" w:hAnsiTheme="majorHAnsi" w:cs="Tahoma"/>
          <w:b/>
        </w:rPr>
        <w:t>DECLARATION</w:t>
      </w:r>
      <w:r w:rsidRPr="00221848">
        <w:rPr>
          <w:rFonts w:asciiTheme="majorHAnsi" w:hAnsiTheme="majorHAnsi" w:cs="Tahoma"/>
          <w:b/>
        </w:rPr>
        <w:tab/>
      </w:r>
      <w:r>
        <w:rPr>
          <w:rFonts w:asciiTheme="majorHAnsi" w:hAnsiTheme="majorHAnsi" w:cs="Tahoma"/>
          <w:b/>
        </w:rPr>
        <w:tab/>
      </w:r>
    </w:p>
    <w:p w:rsidR="00D43832" w:rsidRPr="00221848" w:rsidRDefault="00D43832" w:rsidP="00D43832">
      <w:pPr>
        <w:tabs>
          <w:tab w:val="left" w:pos="3318"/>
        </w:tabs>
        <w:spacing w:after="0"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</w:p>
    <w:p w:rsidR="00D43832" w:rsidRDefault="00D43832">
      <w:pPr>
        <w:spacing w:after="0"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I hereby declare that the information given above is true to the best of my knowledge and belief.</w:t>
      </w:r>
    </w:p>
    <w:p w:rsidR="00D43832" w:rsidRDefault="00D43832">
      <w:pPr>
        <w:spacing w:after="0" w:line="240" w:lineRule="auto"/>
        <w:jc w:val="both"/>
        <w:rPr>
          <w:rFonts w:asciiTheme="majorHAnsi" w:hAnsiTheme="majorHAnsi" w:cs="Tahoma"/>
        </w:rPr>
      </w:pPr>
    </w:p>
    <w:p w:rsidR="00D43832" w:rsidRDefault="00D43832">
      <w:pPr>
        <w:spacing w:after="0" w:line="240" w:lineRule="auto"/>
        <w:jc w:val="both"/>
        <w:rPr>
          <w:rFonts w:asciiTheme="majorHAnsi" w:hAnsiTheme="majorHAnsi" w:cs="Tahoma"/>
        </w:rPr>
      </w:pPr>
    </w:p>
    <w:p w:rsidR="00D43832" w:rsidRDefault="00D43832">
      <w:pPr>
        <w:spacing w:after="0" w:line="240" w:lineRule="auto"/>
        <w:jc w:val="both"/>
        <w:rPr>
          <w:rFonts w:asciiTheme="majorHAnsi" w:hAnsiTheme="majorHAnsi" w:cs="Tahoma"/>
        </w:rPr>
      </w:pPr>
    </w:p>
    <w:p w:rsidR="00D43832" w:rsidRDefault="00D43832">
      <w:pPr>
        <w:spacing w:after="0" w:line="240" w:lineRule="auto"/>
        <w:jc w:val="both"/>
        <w:rPr>
          <w:rFonts w:asciiTheme="majorHAnsi" w:hAnsiTheme="majorHAnsi" w:cs="Tahoma"/>
        </w:rPr>
      </w:pPr>
    </w:p>
    <w:p w:rsidR="00D43832" w:rsidRPr="00221848" w:rsidRDefault="00D43832" w:rsidP="00473D0C">
      <w:pPr>
        <w:spacing w:after="0" w:line="240" w:lineRule="auto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Date:                                           </w:t>
      </w:r>
      <w:r w:rsidR="00473D0C">
        <w:rPr>
          <w:rFonts w:asciiTheme="majorHAnsi" w:hAnsiTheme="majorHAnsi" w:cs="Tahoma"/>
        </w:rPr>
        <w:t xml:space="preserve">                    </w:t>
      </w:r>
      <w:r>
        <w:rPr>
          <w:rFonts w:asciiTheme="majorHAnsi" w:hAnsiTheme="majorHAnsi" w:cs="Tahoma"/>
        </w:rPr>
        <w:t xml:space="preserve">         Place: Faridabad                                                                    (Yogesh Sharma)</w:t>
      </w:r>
    </w:p>
    <w:sectPr w:rsidR="00D43832" w:rsidRPr="00221848" w:rsidSect="001F4369">
      <w:pgSz w:w="11906" w:h="16838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EC" w:rsidRDefault="00456CEC" w:rsidP="00AA71B9">
      <w:pPr>
        <w:spacing w:after="0" w:line="240" w:lineRule="auto"/>
      </w:pPr>
      <w:r>
        <w:separator/>
      </w:r>
    </w:p>
  </w:endnote>
  <w:endnote w:type="continuationSeparator" w:id="0">
    <w:p w:rsidR="00456CEC" w:rsidRDefault="00456CEC" w:rsidP="00AA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EC" w:rsidRDefault="00456CEC" w:rsidP="00AA71B9">
      <w:pPr>
        <w:spacing w:after="0" w:line="240" w:lineRule="auto"/>
      </w:pPr>
      <w:r>
        <w:separator/>
      </w:r>
    </w:p>
  </w:footnote>
  <w:footnote w:type="continuationSeparator" w:id="0">
    <w:p w:rsidR="00456CEC" w:rsidRDefault="00456CEC" w:rsidP="00AA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/>
        <w:b/>
        <w:color w:val="000000"/>
        <w:w w:val="100"/>
        <w:sz w:val="20"/>
      </w:rPr>
    </w:lvl>
  </w:abstractNum>
  <w:abstractNum w:abstractNumId="1">
    <w:nsid w:val="00000004"/>
    <w:multiLevelType w:val="singleLevel"/>
    <w:tmpl w:val="5995C3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>
    <w:nsid w:val="00000008"/>
    <w:multiLevelType w:val="hybridMultilevel"/>
    <w:tmpl w:val="DA0483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703"/>
    <w:multiLevelType w:val="multilevel"/>
    <w:tmpl w:val="15CC57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C18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240F"/>
    <w:multiLevelType w:val="multilevel"/>
    <w:tmpl w:val="19563F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07996"/>
    <w:multiLevelType w:val="multilevel"/>
    <w:tmpl w:val="2B4079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C152FB"/>
    <w:multiLevelType w:val="multilevel"/>
    <w:tmpl w:val="32C152FB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549B3"/>
    <w:multiLevelType w:val="hybridMultilevel"/>
    <w:tmpl w:val="5EC41D0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67BC8"/>
    <w:multiLevelType w:val="hybridMultilevel"/>
    <w:tmpl w:val="EFA4EC2A"/>
    <w:lvl w:ilvl="0" w:tplc="0409000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0">
    <w:nsid w:val="447574FA"/>
    <w:multiLevelType w:val="hybridMultilevel"/>
    <w:tmpl w:val="BE6C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5C30E"/>
    <w:multiLevelType w:val="singleLevel"/>
    <w:tmpl w:val="5995C3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2">
    <w:nsid w:val="5995C334"/>
    <w:multiLevelType w:val="singleLevel"/>
    <w:tmpl w:val="5995C33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3">
    <w:nsid w:val="5995CB43"/>
    <w:multiLevelType w:val="multilevel"/>
    <w:tmpl w:val="5995CB4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  <w:sz w:val="13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995CC14"/>
    <w:multiLevelType w:val="singleLevel"/>
    <w:tmpl w:val="5995CC14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5">
    <w:nsid w:val="6577464F"/>
    <w:multiLevelType w:val="hybridMultilevel"/>
    <w:tmpl w:val="FDB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77A11"/>
    <w:multiLevelType w:val="multilevel"/>
    <w:tmpl w:val="41AA8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1C0846"/>
    <w:multiLevelType w:val="hybridMultilevel"/>
    <w:tmpl w:val="083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17DF5"/>
    <w:multiLevelType w:val="multilevel"/>
    <w:tmpl w:val="70217DF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6F28"/>
    <w:multiLevelType w:val="hybridMultilevel"/>
    <w:tmpl w:val="37087F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7"/>
  </w:num>
  <w:num w:numId="5">
    <w:abstractNumId w:val="12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9"/>
  </w:num>
  <w:num w:numId="14">
    <w:abstractNumId w:val="15"/>
  </w:num>
  <w:num w:numId="15">
    <w:abstractNumId w:val="17"/>
  </w:num>
  <w:num w:numId="16">
    <w:abstractNumId w:val="5"/>
  </w:num>
  <w:num w:numId="17">
    <w:abstractNumId w:val="16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F4369"/>
    <w:rsid w:val="00005A88"/>
    <w:rsid w:val="000114F4"/>
    <w:rsid w:val="00012393"/>
    <w:rsid w:val="00012417"/>
    <w:rsid w:val="00032FA0"/>
    <w:rsid w:val="00093820"/>
    <w:rsid w:val="000A7533"/>
    <w:rsid w:val="000B4D3B"/>
    <w:rsid w:val="000F3AE3"/>
    <w:rsid w:val="00117717"/>
    <w:rsid w:val="00137755"/>
    <w:rsid w:val="00145C98"/>
    <w:rsid w:val="00147C7F"/>
    <w:rsid w:val="00174F1B"/>
    <w:rsid w:val="00187C26"/>
    <w:rsid w:val="001B309A"/>
    <w:rsid w:val="001C668C"/>
    <w:rsid w:val="001F3766"/>
    <w:rsid w:val="001F4369"/>
    <w:rsid w:val="00200B9D"/>
    <w:rsid w:val="00221848"/>
    <w:rsid w:val="002278AB"/>
    <w:rsid w:val="00230F25"/>
    <w:rsid w:val="00234BA3"/>
    <w:rsid w:val="002402FC"/>
    <w:rsid w:val="00240355"/>
    <w:rsid w:val="0024699D"/>
    <w:rsid w:val="00280747"/>
    <w:rsid w:val="002944DF"/>
    <w:rsid w:val="002960A4"/>
    <w:rsid w:val="002B01DE"/>
    <w:rsid w:val="002C7BF4"/>
    <w:rsid w:val="002E32B4"/>
    <w:rsid w:val="002E7874"/>
    <w:rsid w:val="002F4194"/>
    <w:rsid w:val="002F4E7D"/>
    <w:rsid w:val="003017F8"/>
    <w:rsid w:val="003078A6"/>
    <w:rsid w:val="00312917"/>
    <w:rsid w:val="003136A8"/>
    <w:rsid w:val="00315D4B"/>
    <w:rsid w:val="00321DEE"/>
    <w:rsid w:val="00375F85"/>
    <w:rsid w:val="00383167"/>
    <w:rsid w:val="0038608B"/>
    <w:rsid w:val="00387FF7"/>
    <w:rsid w:val="00394AEE"/>
    <w:rsid w:val="003A35AD"/>
    <w:rsid w:val="003A3E34"/>
    <w:rsid w:val="003A60C1"/>
    <w:rsid w:val="003B0932"/>
    <w:rsid w:val="003B0C06"/>
    <w:rsid w:val="003B3C48"/>
    <w:rsid w:val="003B6714"/>
    <w:rsid w:val="003E6DB0"/>
    <w:rsid w:val="003F6160"/>
    <w:rsid w:val="004065B4"/>
    <w:rsid w:val="0041203C"/>
    <w:rsid w:val="0042305F"/>
    <w:rsid w:val="00424ACC"/>
    <w:rsid w:val="00456CEC"/>
    <w:rsid w:val="00473A58"/>
    <w:rsid w:val="00473D0C"/>
    <w:rsid w:val="00474126"/>
    <w:rsid w:val="004F7BC2"/>
    <w:rsid w:val="00501F50"/>
    <w:rsid w:val="0050228B"/>
    <w:rsid w:val="00525D3B"/>
    <w:rsid w:val="005320A9"/>
    <w:rsid w:val="00545923"/>
    <w:rsid w:val="00562AC9"/>
    <w:rsid w:val="005679CB"/>
    <w:rsid w:val="005779FB"/>
    <w:rsid w:val="005927DB"/>
    <w:rsid w:val="00592E5C"/>
    <w:rsid w:val="0059618D"/>
    <w:rsid w:val="005A3444"/>
    <w:rsid w:val="005B0ED4"/>
    <w:rsid w:val="005C0F8A"/>
    <w:rsid w:val="005C2FCD"/>
    <w:rsid w:val="005C3C2D"/>
    <w:rsid w:val="005C4665"/>
    <w:rsid w:val="005F5757"/>
    <w:rsid w:val="0060306F"/>
    <w:rsid w:val="006249C8"/>
    <w:rsid w:val="00641C7E"/>
    <w:rsid w:val="00660F53"/>
    <w:rsid w:val="00667B87"/>
    <w:rsid w:val="006A471D"/>
    <w:rsid w:val="006D5A73"/>
    <w:rsid w:val="006D73EF"/>
    <w:rsid w:val="006F1CE7"/>
    <w:rsid w:val="006F302B"/>
    <w:rsid w:val="006F3E83"/>
    <w:rsid w:val="006F74E6"/>
    <w:rsid w:val="007079EE"/>
    <w:rsid w:val="007146C1"/>
    <w:rsid w:val="007221FF"/>
    <w:rsid w:val="00740A0C"/>
    <w:rsid w:val="00765999"/>
    <w:rsid w:val="007859C2"/>
    <w:rsid w:val="0079490C"/>
    <w:rsid w:val="007B65AD"/>
    <w:rsid w:val="007C044E"/>
    <w:rsid w:val="007D17B2"/>
    <w:rsid w:val="007D57F3"/>
    <w:rsid w:val="007E2A80"/>
    <w:rsid w:val="00802FC4"/>
    <w:rsid w:val="00806653"/>
    <w:rsid w:val="00826AC5"/>
    <w:rsid w:val="00831BF9"/>
    <w:rsid w:val="00835C87"/>
    <w:rsid w:val="00850FE4"/>
    <w:rsid w:val="00862FE9"/>
    <w:rsid w:val="008A311D"/>
    <w:rsid w:val="008A4B75"/>
    <w:rsid w:val="008A5C5B"/>
    <w:rsid w:val="008E09FB"/>
    <w:rsid w:val="008E5C77"/>
    <w:rsid w:val="008F2D02"/>
    <w:rsid w:val="008F7881"/>
    <w:rsid w:val="00900BB5"/>
    <w:rsid w:val="00910E4F"/>
    <w:rsid w:val="00921A8A"/>
    <w:rsid w:val="0092430E"/>
    <w:rsid w:val="00932C06"/>
    <w:rsid w:val="00946D0B"/>
    <w:rsid w:val="0095527A"/>
    <w:rsid w:val="009559A7"/>
    <w:rsid w:val="00955C07"/>
    <w:rsid w:val="009578A2"/>
    <w:rsid w:val="00961BA7"/>
    <w:rsid w:val="009629A7"/>
    <w:rsid w:val="00966D02"/>
    <w:rsid w:val="009744B3"/>
    <w:rsid w:val="009D0F6B"/>
    <w:rsid w:val="009D1750"/>
    <w:rsid w:val="009E63FE"/>
    <w:rsid w:val="009F2330"/>
    <w:rsid w:val="009F2F26"/>
    <w:rsid w:val="009F6643"/>
    <w:rsid w:val="00A05A4F"/>
    <w:rsid w:val="00A10438"/>
    <w:rsid w:val="00A119BA"/>
    <w:rsid w:val="00A22828"/>
    <w:rsid w:val="00A24D62"/>
    <w:rsid w:val="00A34A62"/>
    <w:rsid w:val="00A44F73"/>
    <w:rsid w:val="00A61613"/>
    <w:rsid w:val="00A645AC"/>
    <w:rsid w:val="00A66789"/>
    <w:rsid w:val="00A96AD1"/>
    <w:rsid w:val="00AA71B9"/>
    <w:rsid w:val="00AB5B92"/>
    <w:rsid w:val="00AC241C"/>
    <w:rsid w:val="00B04107"/>
    <w:rsid w:val="00B3605B"/>
    <w:rsid w:val="00B426C4"/>
    <w:rsid w:val="00B42BE6"/>
    <w:rsid w:val="00B43A12"/>
    <w:rsid w:val="00B45C28"/>
    <w:rsid w:val="00B50161"/>
    <w:rsid w:val="00B50EE1"/>
    <w:rsid w:val="00B644ED"/>
    <w:rsid w:val="00B6458B"/>
    <w:rsid w:val="00B6748E"/>
    <w:rsid w:val="00B73C8D"/>
    <w:rsid w:val="00B94911"/>
    <w:rsid w:val="00B95E34"/>
    <w:rsid w:val="00B969B4"/>
    <w:rsid w:val="00BB184C"/>
    <w:rsid w:val="00BE7160"/>
    <w:rsid w:val="00C07760"/>
    <w:rsid w:val="00C21649"/>
    <w:rsid w:val="00C62CC6"/>
    <w:rsid w:val="00C70299"/>
    <w:rsid w:val="00C8416C"/>
    <w:rsid w:val="00C8534E"/>
    <w:rsid w:val="00C903F8"/>
    <w:rsid w:val="00C92008"/>
    <w:rsid w:val="00CA79B5"/>
    <w:rsid w:val="00CB4D54"/>
    <w:rsid w:val="00CD1E2F"/>
    <w:rsid w:val="00CD4D21"/>
    <w:rsid w:val="00CD5413"/>
    <w:rsid w:val="00CE188B"/>
    <w:rsid w:val="00CE76E0"/>
    <w:rsid w:val="00D04EB1"/>
    <w:rsid w:val="00D17634"/>
    <w:rsid w:val="00D23DBE"/>
    <w:rsid w:val="00D25A79"/>
    <w:rsid w:val="00D25CF4"/>
    <w:rsid w:val="00D277FE"/>
    <w:rsid w:val="00D35355"/>
    <w:rsid w:val="00D35A1C"/>
    <w:rsid w:val="00D43832"/>
    <w:rsid w:val="00D61A18"/>
    <w:rsid w:val="00D77E04"/>
    <w:rsid w:val="00D77ED3"/>
    <w:rsid w:val="00D81646"/>
    <w:rsid w:val="00D91614"/>
    <w:rsid w:val="00DD6296"/>
    <w:rsid w:val="00DE1BD8"/>
    <w:rsid w:val="00DE2A79"/>
    <w:rsid w:val="00DE34DD"/>
    <w:rsid w:val="00E0201B"/>
    <w:rsid w:val="00E522A5"/>
    <w:rsid w:val="00E57168"/>
    <w:rsid w:val="00E709C7"/>
    <w:rsid w:val="00E760CB"/>
    <w:rsid w:val="00E80FC9"/>
    <w:rsid w:val="00E86288"/>
    <w:rsid w:val="00EA5453"/>
    <w:rsid w:val="00EA57C7"/>
    <w:rsid w:val="00EA664F"/>
    <w:rsid w:val="00EA7068"/>
    <w:rsid w:val="00EC2467"/>
    <w:rsid w:val="00ED3217"/>
    <w:rsid w:val="00ED78D5"/>
    <w:rsid w:val="00EE0462"/>
    <w:rsid w:val="00F06AC1"/>
    <w:rsid w:val="00F12E2C"/>
    <w:rsid w:val="00F300C8"/>
    <w:rsid w:val="00F41DDF"/>
    <w:rsid w:val="00F449B9"/>
    <w:rsid w:val="00F47F70"/>
    <w:rsid w:val="00F562A0"/>
    <w:rsid w:val="00F74659"/>
    <w:rsid w:val="00F90D5E"/>
    <w:rsid w:val="00F93A9D"/>
    <w:rsid w:val="00FA03F7"/>
    <w:rsid w:val="00FA123D"/>
    <w:rsid w:val="00FC13C9"/>
    <w:rsid w:val="00F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6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4369"/>
    <w:pPr>
      <w:keepNext/>
      <w:spacing w:after="0" w:line="240" w:lineRule="auto"/>
      <w:ind w:left="-540" w:right="-540"/>
      <w:outlineLvl w:val="0"/>
    </w:pPr>
    <w:rPr>
      <w:rFonts w:ascii="Book Antiqua" w:eastAsia="Times New Roman" w:hAnsi="Book Antiqua"/>
      <w:sz w:val="4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3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3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F4369"/>
    <w:pPr>
      <w:spacing w:after="0" w:line="240" w:lineRule="auto"/>
      <w:ind w:left="-540" w:right="-54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36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369"/>
    <w:rPr>
      <w:b/>
      <w:bCs/>
    </w:rPr>
  </w:style>
  <w:style w:type="paragraph" w:styleId="NormalWeb">
    <w:name w:val="Normal (Web)"/>
    <w:basedOn w:val="Normal"/>
    <w:unhideWhenUsed/>
    <w:rsid w:val="001F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F4369"/>
    <w:rPr>
      <w:sz w:val="16"/>
      <w:szCs w:val="16"/>
    </w:rPr>
  </w:style>
  <w:style w:type="paragraph" w:customStyle="1" w:styleId="ListParagraph1">
    <w:name w:val="List Paragraph1"/>
    <w:basedOn w:val="Normal"/>
    <w:uiPriority w:val="99"/>
    <w:qFormat/>
    <w:rsid w:val="001F4369"/>
    <w:pPr>
      <w:ind w:left="720"/>
      <w:contextualSpacing/>
    </w:pPr>
  </w:style>
  <w:style w:type="paragraph" w:customStyle="1" w:styleId="ParaAttribute5">
    <w:name w:val="ParaAttribute5"/>
    <w:rsid w:val="001F4369"/>
    <w:pPr>
      <w:spacing w:before="120"/>
    </w:pPr>
    <w:rPr>
      <w:rFonts w:eastAsia="Times New Roman"/>
      <w:lang w:val="en-US" w:eastAsia="zh-CN"/>
    </w:rPr>
  </w:style>
  <w:style w:type="paragraph" w:customStyle="1" w:styleId="ParaAttribute6">
    <w:name w:val="ParaAttribute6"/>
    <w:rsid w:val="001F4369"/>
    <w:pPr>
      <w:spacing w:before="120"/>
    </w:pPr>
    <w:rPr>
      <w:rFonts w:eastAsia="Times New Roman"/>
      <w:lang w:val="en-US" w:eastAsia="zh-CN"/>
    </w:rPr>
  </w:style>
  <w:style w:type="character" w:customStyle="1" w:styleId="Heading1Char">
    <w:name w:val="Heading 1 Char"/>
    <w:link w:val="Heading1"/>
    <w:rsid w:val="001F4369"/>
    <w:rPr>
      <w:rFonts w:ascii="Book Antiqua" w:eastAsia="Times New Roman" w:hAnsi="Book Antiqua" w:cs="Times New Roman"/>
      <w:sz w:val="48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1F4369"/>
    <w:rPr>
      <w:rFonts w:ascii="Cambria" w:hAnsi="Cambria"/>
      <w:b/>
      <w:bCs/>
      <w:i/>
      <w:iCs/>
      <w:color w:val="4F81BD"/>
    </w:rPr>
  </w:style>
  <w:style w:type="character" w:customStyle="1" w:styleId="CharAttribute2">
    <w:name w:val="CharAttribute2"/>
    <w:rsid w:val="001F4369"/>
    <w:rPr>
      <w:rFonts w:ascii="Times New Roman" w:eastAsia="Times New Roman"/>
      <w:b/>
      <w:sz w:val="24"/>
    </w:rPr>
  </w:style>
  <w:style w:type="character" w:customStyle="1" w:styleId="CharAttribute3">
    <w:name w:val="CharAttribute3"/>
    <w:rsid w:val="001F4369"/>
    <w:rPr>
      <w:rFonts w:ascii="Times New Roman" w:eastAsia="Times New Roman"/>
      <w:sz w:val="24"/>
    </w:rPr>
  </w:style>
  <w:style w:type="character" w:customStyle="1" w:styleId="CharAttribute8">
    <w:name w:val="CharAttribute8"/>
    <w:rsid w:val="001F4369"/>
    <w:rPr>
      <w:rFonts w:ascii="Times New Roman" w:eastAsia="Times New Roman"/>
      <w:b/>
      <w:sz w:val="24"/>
      <w:u w:val="single" w:color="FFFFFF"/>
    </w:rPr>
  </w:style>
  <w:style w:type="character" w:customStyle="1" w:styleId="CommentTextChar">
    <w:name w:val="Comment Text Char"/>
    <w:link w:val="CommentText"/>
    <w:uiPriority w:val="99"/>
    <w:semiHidden/>
    <w:rsid w:val="001F4369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F4369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4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4369"/>
  </w:style>
  <w:style w:type="paragraph" w:styleId="ListParagraph">
    <w:name w:val="List Paragraph"/>
    <w:basedOn w:val="Normal"/>
    <w:uiPriority w:val="34"/>
    <w:qFormat/>
    <w:rsid w:val="00AA71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A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71B9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AA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71B9"/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6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4369"/>
    <w:pPr>
      <w:keepNext/>
      <w:spacing w:after="0" w:line="240" w:lineRule="auto"/>
      <w:ind w:left="-540" w:right="-540"/>
      <w:outlineLvl w:val="0"/>
    </w:pPr>
    <w:rPr>
      <w:rFonts w:ascii="Book Antiqua" w:eastAsia="Times New Roman" w:hAnsi="Book Antiqua"/>
      <w:sz w:val="4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36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3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F4369"/>
    <w:pPr>
      <w:spacing w:after="0" w:line="240" w:lineRule="auto"/>
      <w:ind w:left="-540" w:right="-54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36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369"/>
    <w:rPr>
      <w:b/>
      <w:bCs/>
    </w:rPr>
  </w:style>
  <w:style w:type="paragraph" w:styleId="NormalWeb">
    <w:name w:val="Normal (Web)"/>
    <w:basedOn w:val="Normal"/>
    <w:semiHidden/>
    <w:unhideWhenUsed/>
    <w:rsid w:val="001F4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F4369"/>
    <w:rPr>
      <w:sz w:val="16"/>
      <w:szCs w:val="16"/>
    </w:rPr>
  </w:style>
  <w:style w:type="paragraph" w:customStyle="1" w:styleId="ListParagraph1">
    <w:name w:val="List Paragraph1"/>
    <w:basedOn w:val="Normal"/>
    <w:uiPriority w:val="99"/>
    <w:qFormat/>
    <w:rsid w:val="001F4369"/>
    <w:pPr>
      <w:ind w:left="720"/>
      <w:contextualSpacing/>
    </w:pPr>
  </w:style>
  <w:style w:type="paragraph" w:customStyle="1" w:styleId="ParaAttribute5">
    <w:name w:val="ParaAttribute5"/>
    <w:rsid w:val="001F4369"/>
    <w:pPr>
      <w:spacing w:before="120"/>
    </w:pPr>
    <w:rPr>
      <w:rFonts w:eastAsia="Times New Roman"/>
      <w:lang w:val="en-US" w:eastAsia="zh-CN"/>
    </w:rPr>
  </w:style>
  <w:style w:type="paragraph" w:customStyle="1" w:styleId="ParaAttribute6">
    <w:name w:val="ParaAttribute6"/>
    <w:rsid w:val="001F4369"/>
    <w:pPr>
      <w:spacing w:before="120"/>
    </w:pPr>
    <w:rPr>
      <w:rFonts w:eastAsia="Times New Roman"/>
      <w:lang w:val="en-US" w:eastAsia="zh-CN"/>
    </w:rPr>
  </w:style>
  <w:style w:type="character" w:customStyle="1" w:styleId="Heading1Char">
    <w:name w:val="Heading 1 Char"/>
    <w:link w:val="Heading1"/>
    <w:rsid w:val="001F4369"/>
    <w:rPr>
      <w:rFonts w:ascii="Book Antiqua" w:eastAsia="Times New Roman" w:hAnsi="Book Antiqua" w:cs="Times New Roman"/>
      <w:sz w:val="48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1F4369"/>
    <w:rPr>
      <w:rFonts w:ascii="Cambria" w:hAnsi="Cambria"/>
      <w:b/>
      <w:bCs/>
      <w:i/>
      <w:iCs/>
      <w:color w:val="4F81BD"/>
    </w:rPr>
  </w:style>
  <w:style w:type="character" w:customStyle="1" w:styleId="CharAttribute2">
    <w:name w:val="CharAttribute2"/>
    <w:rsid w:val="001F4369"/>
    <w:rPr>
      <w:rFonts w:ascii="Times New Roman" w:eastAsia="Times New Roman"/>
      <w:b/>
      <w:sz w:val="24"/>
    </w:rPr>
  </w:style>
  <w:style w:type="character" w:customStyle="1" w:styleId="CharAttribute3">
    <w:name w:val="CharAttribute3"/>
    <w:rsid w:val="001F4369"/>
    <w:rPr>
      <w:rFonts w:ascii="Times New Roman" w:eastAsia="Times New Roman"/>
      <w:sz w:val="24"/>
    </w:rPr>
  </w:style>
  <w:style w:type="character" w:customStyle="1" w:styleId="CharAttribute8">
    <w:name w:val="CharAttribute8"/>
    <w:rsid w:val="001F4369"/>
    <w:rPr>
      <w:rFonts w:ascii="Times New Roman" w:eastAsia="Times New Roman"/>
      <w:b/>
      <w:sz w:val="24"/>
      <w:u w:val="single" w:color="FFFFFF"/>
    </w:rPr>
  </w:style>
  <w:style w:type="character" w:customStyle="1" w:styleId="CommentTextChar">
    <w:name w:val="Comment Text Char"/>
    <w:link w:val="CommentText"/>
    <w:uiPriority w:val="99"/>
    <w:semiHidden/>
    <w:rsid w:val="001F4369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F4369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F43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F4369"/>
  </w:style>
  <w:style w:type="paragraph" w:styleId="ListParagraph">
    <w:name w:val="List Paragraph"/>
    <w:basedOn w:val="Normal"/>
    <w:uiPriority w:val="34"/>
    <w:qFormat/>
    <w:rsid w:val="00AA71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A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71B9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AA7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71B9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PARMINDER SINGH</vt:lpstr>
    </vt:vector>
  </TitlesOfParts>
  <Company>Hewlett-Packard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PARMINDER SINGH</dc:title>
  <dc:creator>Monika Garg</dc:creator>
  <cp:lastModifiedBy>YOGESH SHARMA</cp:lastModifiedBy>
  <cp:revision>44</cp:revision>
  <dcterms:created xsi:type="dcterms:W3CDTF">2020-09-14T07:41:00Z</dcterms:created>
  <dcterms:modified xsi:type="dcterms:W3CDTF">2022-01-21T04:45:00Z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