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52FC10" w14:textId="77777777" w:rsidR="00D2093C" w:rsidRDefault="004734BB" w:rsidP="00D2093C">
      <w:pPr>
        <w:pStyle w:val="IntenseQuote"/>
        <w:spacing w:before="0" w:after="0"/>
        <w:ind w:left="360" w:right="-41" w:hanging="360"/>
        <w:contextualSpacing/>
        <w:jc w:val="center"/>
        <w:rPr>
          <w:rFonts w:ascii="Georgia" w:hAnsi="Georgia"/>
          <w:b w:val="0"/>
          <w:color w:val="1F497D" w:themeColor="text2"/>
          <w:szCs w:val="22"/>
        </w:rPr>
      </w:pPr>
      <w:r>
        <w:rPr>
          <w:rFonts w:ascii="Georgia" w:hAnsi="Georgia"/>
          <w:b w:val="0"/>
          <w:color w:val="1F497D" w:themeColor="text2"/>
          <w:szCs w:val="22"/>
        </w:rPr>
        <w:t>ORDER TO CASH</w:t>
      </w:r>
      <w:r w:rsidR="00837A50" w:rsidRPr="009722DE">
        <w:rPr>
          <w:rFonts w:ascii="Georgia" w:hAnsi="Georgia"/>
          <w:b w:val="0"/>
          <w:color w:val="1F497D" w:themeColor="text2"/>
          <w:szCs w:val="22"/>
        </w:rPr>
        <w:t xml:space="preserve">• </w:t>
      </w:r>
      <w:r>
        <w:rPr>
          <w:rFonts w:ascii="Georgia" w:hAnsi="Georgia"/>
          <w:b w:val="0"/>
          <w:color w:val="1F497D" w:themeColor="text2"/>
          <w:szCs w:val="22"/>
        </w:rPr>
        <w:t xml:space="preserve">CUSTOMER </w:t>
      </w:r>
      <w:r w:rsidR="00EC45D6">
        <w:rPr>
          <w:rFonts w:ascii="Georgia" w:hAnsi="Georgia"/>
          <w:b w:val="0"/>
          <w:color w:val="1F497D" w:themeColor="text2"/>
          <w:szCs w:val="22"/>
        </w:rPr>
        <w:t>SERVICE •</w:t>
      </w:r>
      <w:r w:rsidR="00FE3D80">
        <w:rPr>
          <w:rFonts w:ascii="Georgia" w:hAnsi="Georgia"/>
          <w:b w:val="0"/>
          <w:color w:val="1F497D" w:themeColor="text2"/>
          <w:szCs w:val="22"/>
        </w:rPr>
        <w:t>SALES AND COMMERCIAL SUPPORT</w:t>
      </w:r>
    </w:p>
    <w:p w14:paraId="319CDBD6" w14:textId="77777777" w:rsidR="008E3FC4" w:rsidRDefault="008E3FC4" w:rsidP="008E3FC4"/>
    <w:p w14:paraId="69AA7B67" w14:textId="77777777" w:rsidR="008E3FC4" w:rsidRPr="00827CE3" w:rsidRDefault="008E3FC4" w:rsidP="008E3FC4">
      <w:pPr>
        <w:rPr>
          <w:rFonts w:asciiTheme="minorHAnsi" w:hAnsiTheme="minorHAnsi" w:cstheme="minorHAnsi"/>
          <w:sz w:val="21"/>
          <w:szCs w:val="21"/>
        </w:rPr>
      </w:pPr>
      <w:r w:rsidRPr="00827CE3">
        <w:rPr>
          <w:rFonts w:asciiTheme="minorHAnsi" w:hAnsiTheme="minorHAnsi" w:cstheme="minorHAnsi"/>
          <w:sz w:val="21"/>
          <w:szCs w:val="21"/>
        </w:rPr>
        <w:t>A result driven, hardworking and capable and experienced professional having more than 15 years of experience in Order to cash management, customer service, Sales and Commercial support looking for a new and challenging managerial position, one that will make best use of existing abilities and knowledge and also further my career and professional development.</w:t>
      </w:r>
    </w:p>
    <w:p w14:paraId="4C4D1661" w14:textId="77777777" w:rsidR="00D2093C" w:rsidRPr="00B66E45" w:rsidRDefault="00D2093C" w:rsidP="00D2093C">
      <w:pPr>
        <w:pStyle w:val="IntenseQuote"/>
        <w:spacing w:before="0" w:after="0"/>
        <w:ind w:left="360" w:right="-41" w:hanging="360"/>
        <w:contextualSpacing/>
        <w:jc w:val="center"/>
        <w:rPr>
          <w:rFonts w:asciiTheme="minorHAnsi" w:hAnsiTheme="minorHAnsi" w:cs="Arial"/>
          <w:i w:val="0"/>
          <w:sz w:val="20"/>
          <w:szCs w:val="22"/>
        </w:rPr>
      </w:pPr>
    </w:p>
    <w:p w14:paraId="446059A9" w14:textId="77777777" w:rsidR="00D2093C" w:rsidRPr="009722DE" w:rsidRDefault="008E3FC4" w:rsidP="00D2093C">
      <w:pPr>
        <w:pStyle w:val="IntenseQuote"/>
        <w:spacing w:before="0" w:after="0"/>
        <w:ind w:left="360" w:right="-41" w:hanging="360"/>
        <w:contextualSpacing/>
        <w:jc w:val="center"/>
        <w:rPr>
          <w:rFonts w:asciiTheme="minorHAnsi" w:hAnsiTheme="minorHAnsi" w:cs="Arial"/>
          <w:b w:val="0"/>
          <w:i w:val="0"/>
          <w:szCs w:val="22"/>
        </w:rPr>
      </w:pPr>
      <w:r>
        <w:rPr>
          <w:rFonts w:asciiTheme="minorHAnsi" w:hAnsiTheme="minorHAnsi" w:cs="Arial"/>
          <w:b w:val="0"/>
          <w:i w:val="0"/>
          <w:szCs w:val="22"/>
        </w:rPr>
        <w:t>Experience</w:t>
      </w:r>
    </w:p>
    <w:p w14:paraId="3F5C7ABE" w14:textId="77777777" w:rsidR="00D2093C" w:rsidRPr="00B66E45" w:rsidRDefault="00D2093C" w:rsidP="00D2093C">
      <w:pPr>
        <w:pStyle w:val="ListParagraph"/>
        <w:ind w:left="360" w:right="-41" w:hanging="360"/>
        <w:jc w:val="both"/>
        <w:rPr>
          <w:rFonts w:asciiTheme="minorHAnsi" w:hAnsiTheme="minorHAnsi" w:cs="Arial"/>
          <w:sz w:val="20"/>
          <w:szCs w:val="22"/>
        </w:rPr>
      </w:pPr>
    </w:p>
    <w:p w14:paraId="59DD9666" w14:textId="77777777" w:rsidR="00671F6B" w:rsidRPr="00827CE3" w:rsidRDefault="00671F6B" w:rsidP="00671F6B">
      <w:pPr>
        <w:pStyle w:val="ListParagraph"/>
        <w:numPr>
          <w:ilvl w:val="0"/>
          <w:numId w:val="3"/>
        </w:numPr>
        <w:ind w:left="360" w:right="-41"/>
        <w:jc w:val="both"/>
        <w:rPr>
          <w:rFonts w:asciiTheme="minorHAnsi" w:hAnsiTheme="minorHAnsi" w:cs="Arial"/>
          <w:sz w:val="21"/>
          <w:szCs w:val="21"/>
        </w:rPr>
      </w:pPr>
      <w:r w:rsidRPr="00827CE3">
        <w:rPr>
          <w:rFonts w:asciiTheme="minorHAnsi" w:hAnsiTheme="minorHAnsi" w:cs="Arial"/>
          <w:sz w:val="21"/>
          <w:szCs w:val="21"/>
        </w:rPr>
        <w:t>Initiate and implementation of order management acknowledgement, Invoicing, Dispatch instructions from manual to automation in SAP.</w:t>
      </w:r>
      <w:r w:rsidR="00BE4593" w:rsidRPr="00827CE3">
        <w:rPr>
          <w:rFonts w:asciiTheme="minorHAnsi" w:hAnsiTheme="minorHAnsi" w:cs="Arial"/>
          <w:sz w:val="21"/>
          <w:szCs w:val="21"/>
        </w:rPr>
        <w:t xml:space="preserve">The daily intake of orders was 600 per day.  </w:t>
      </w:r>
      <w:r w:rsidR="00866F6D" w:rsidRPr="00827CE3">
        <w:rPr>
          <w:rFonts w:asciiTheme="minorHAnsi" w:hAnsiTheme="minorHAnsi" w:cs="Arial"/>
          <w:sz w:val="21"/>
          <w:szCs w:val="21"/>
        </w:rPr>
        <w:t>The team had</w:t>
      </w:r>
      <w:r w:rsidR="00B66982" w:rsidRPr="00827CE3">
        <w:rPr>
          <w:rFonts w:asciiTheme="minorHAnsi" w:hAnsiTheme="minorHAnsi" w:cs="Arial"/>
          <w:sz w:val="21"/>
          <w:szCs w:val="21"/>
        </w:rPr>
        <w:t xml:space="preserve"> a target of 80% fulfillment per day. </w:t>
      </w:r>
      <w:r w:rsidR="001D6E7B" w:rsidRPr="00827CE3">
        <w:rPr>
          <w:rFonts w:asciiTheme="minorHAnsi" w:hAnsiTheme="minorHAnsi" w:cs="Arial"/>
          <w:sz w:val="21"/>
          <w:szCs w:val="21"/>
        </w:rPr>
        <w:t>The project ha</w:t>
      </w:r>
      <w:r w:rsidR="00BE4593" w:rsidRPr="00827CE3">
        <w:rPr>
          <w:rFonts w:asciiTheme="minorHAnsi" w:hAnsiTheme="minorHAnsi" w:cs="Arial"/>
          <w:sz w:val="21"/>
          <w:szCs w:val="21"/>
        </w:rPr>
        <w:t>d</w:t>
      </w:r>
      <w:r w:rsidR="001D6E7B" w:rsidRPr="00827CE3">
        <w:rPr>
          <w:rFonts w:asciiTheme="minorHAnsi" w:hAnsiTheme="minorHAnsi" w:cs="Arial"/>
          <w:sz w:val="21"/>
          <w:szCs w:val="21"/>
        </w:rPr>
        <w:t xml:space="preserve"> improve</w:t>
      </w:r>
      <w:r w:rsidR="00A410D8" w:rsidRPr="00827CE3">
        <w:rPr>
          <w:rFonts w:asciiTheme="minorHAnsi" w:hAnsiTheme="minorHAnsi" w:cs="Arial"/>
          <w:sz w:val="21"/>
          <w:szCs w:val="21"/>
        </w:rPr>
        <w:t>d</w:t>
      </w:r>
      <w:r w:rsidR="001D6E7B" w:rsidRPr="00827CE3">
        <w:rPr>
          <w:rFonts w:asciiTheme="minorHAnsi" w:hAnsiTheme="minorHAnsi" w:cs="Arial"/>
          <w:sz w:val="21"/>
          <w:szCs w:val="21"/>
        </w:rPr>
        <w:t xml:space="preserve"> the SLA of team from earlier 40% to 90%.</w:t>
      </w:r>
    </w:p>
    <w:p w14:paraId="24DFBCEB" w14:textId="77777777" w:rsidR="00630044" w:rsidRPr="00827CE3" w:rsidRDefault="00B66982" w:rsidP="00B66982">
      <w:pPr>
        <w:pStyle w:val="ListParagraph"/>
        <w:numPr>
          <w:ilvl w:val="0"/>
          <w:numId w:val="3"/>
        </w:numPr>
        <w:ind w:left="360" w:right="-41"/>
        <w:jc w:val="both"/>
        <w:rPr>
          <w:rFonts w:asciiTheme="minorHAnsi" w:hAnsiTheme="minorHAnsi" w:cs="Arial"/>
          <w:sz w:val="21"/>
          <w:szCs w:val="21"/>
        </w:rPr>
      </w:pPr>
      <w:r w:rsidRPr="00827CE3">
        <w:rPr>
          <w:rFonts w:asciiTheme="minorHAnsi" w:hAnsiTheme="minorHAnsi" w:cs="Arial"/>
          <w:sz w:val="21"/>
          <w:szCs w:val="21"/>
        </w:rPr>
        <w:t>Worked on process of on time delivery of government and high value orders for reduction of late delivery penalties accruing from such orders.</w:t>
      </w:r>
      <w:r w:rsidR="00853F3A" w:rsidRPr="00827CE3">
        <w:rPr>
          <w:rFonts w:asciiTheme="minorHAnsi" w:hAnsiTheme="minorHAnsi" w:cs="Arial"/>
          <w:sz w:val="21"/>
          <w:szCs w:val="21"/>
        </w:rPr>
        <w:t xml:space="preserve">  The project has helped company to save around Rs.60 MN/year through effective follow-up</w:t>
      </w:r>
      <w:r w:rsidR="00796634" w:rsidRPr="00827CE3">
        <w:rPr>
          <w:rFonts w:asciiTheme="minorHAnsi" w:hAnsiTheme="minorHAnsi" w:cs="Arial"/>
          <w:sz w:val="21"/>
          <w:szCs w:val="21"/>
        </w:rPr>
        <w:t xml:space="preserve"> and communication.</w:t>
      </w:r>
    </w:p>
    <w:p w14:paraId="365F527F" w14:textId="77777777" w:rsidR="00B66982" w:rsidRPr="00827CE3" w:rsidRDefault="00630044" w:rsidP="00630044">
      <w:pPr>
        <w:pStyle w:val="ListParagraph"/>
        <w:numPr>
          <w:ilvl w:val="0"/>
          <w:numId w:val="3"/>
        </w:numPr>
        <w:ind w:left="360" w:right="-41"/>
        <w:jc w:val="both"/>
        <w:rPr>
          <w:rFonts w:asciiTheme="minorHAnsi" w:hAnsiTheme="minorHAnsi" w:cs="Arial"/>
          <w:sz w:val="21"/>
          <w:szCs w:val="21"/>
        </w:rPr>
      </w:pPr>
      <w:r w:rsidRPr="00827CE3">
        <w:rPr>
          <w:rFonts w:asciiTheme="minorHAnsi" w:hAnsiTheme="minorHAnsi" w:cs="Arial"/>
          <w:sz w:val="21"/>
          <w:szCs w:val="21"/>
        </w:rPr>
        <w:t>Design and implementation of 3PL process. The project focus was on implementing the order process; follow up with vendor and logistics for door step delivery without incurring the liability.</w:t>
      </w:r>
      <w:r w:rsidR="00B41A05" w:rsidRPr="00827CE3">
        <w:rPr>
          <w:rFonts w:asciiTheme="minorHAnsi" w:hAnsiTheme="minorHAnsi" w:cs="Arial"/>
          <w:sz w:val="21"/>
          <w:szCs w:val="21"/>
        </w:rPr>
        <w:t xml:space="preserve">  The project has </w:t>
      </w:r>
      <w:r w:rsidR="000E6603" w:rsidRPr="00827CE3">
        <w:rPr>
          <w:rFonts w:asciiTheme="minorHAnsi" w:hAnsiTheme="minorHAnsi" w:cs="Arial"/>
          <w:sz w:val="21"/>
          <w:szCs w:val="21"/>
        </w:rPr>
        <w:t xml:space="preserve">helped company to save </w:t>
      </w:r>
      <w:r w:rsidR="00DD76D7" w:rsidRPr="00827CE3">
        <w:rPr>
          <w:rFonts w:asciiTheme="minorHAnsi" w:hAnsiTheme="minorHAnsi" w:cs="Arial"/>
          <w:sz w:val="21"/>
          <w:szCs w:val="21"/>
        </w:rPr>
        <w:t xml:space="preserve">Rs. </w:t>
      </w:r>
      <w:r w:rsidR="000E6603" w:rsidRPr="00827CE3">
        <w:rPr>
          <w:rFonts w:asciiTheme="minorHAnsi" w:hAnsiTheme="minorHAnsi" w:cs="Arial"/>
          <w:sz w:val="21"/>
          <w:szCs w:val="21"/>
        </w:rPr>
        <w:t xml:space="preserve">5 MN through late delivery </w:t>
      </w:r>
      <w:r w:rsidR="003E53D9" w:rsidRPr="00827CE3">
        <w:rPr>
          <w:rFonts w:asciiTheme="minorHAnsi" w:hAnsiTheme="minorHAnsi" w:cs="Arial"/>
          <w:sz w:val="21"/>
          <w:szCs w:val="21"/>
        </w:rPr>
        <w:t>penalties, logistics costs</w:t>
      </w:r>
      <w:r w:rsidR="00026978" w:rsidRPr="00827CE3">
        <w:rPr>
          <w:rFonts w:asciiTheme="minorHAnsi" w:hAnsiTheme="minorHAnsi" w:cs="Arial"/>
          <w:sz w:val="21"/>
          <w:szCs w:val="21"/>
        </w:rPr>
        <w:t>, single lot billing</w:t>
      </w:r>
      <w:r w:rsidR="003E53D9" w:rsidRPr="00827CE3">
        <w:rPr>
          <w:rFonts w:asciiTheme="minorHAnsi" w:hAnsiTheme="minorHAnsi" w:cs="Arial"/>
          <w:sz w:val="21"/>
          <w:szCs w:val="21"/>
        </w:rPr>
        <w:t>.</w:t>
      </w:r>
    </w:p>
    <w:p w14:paraId="01ECA4C9" w14:textId="77777777" w:rsidR="00207E67" w:rsidRPr="00827CE3" w:rsidRDefault="00207E67" w:rsidP="00207E67">
      <w:pPr>
        <w:pStyle w:val="ListParagraph"/>
        <w:numPr>
          <w:ilvl w:val="0"/>
          <w:numId w:val="3"/>
        </w:numPr>
        <w:ind w:left="360" w:right="-41"/>
        <w:jc w:val="both"/>
        <w:rPr>
          <w:rFonts w:asciiTheme="minorHAnsi" w:hAnsiTheme="minorHAnsi" w:cs="Arial"/>
          <w:sz w:val="21"/>
          <w:szCs w:val="21"/>
        </w:rPr>
      </w:pPr>
      <w:r w:rsidRPr="00827CE3">
        <w:rPr>
          <w:rFonts w:asciiTheme="minorHAnsi" w:hAnsiTheme="minorHAnsi" w:cs="Arial"/>
          <w:sz w:val="21"/>
          <w:szCs w:val="21"/>
        </w:rPr>
        <w:t>Drafting and implementation of issuance of Demo and sample products orders. The project has helped for better utilization of resources, wastage of company asset and disposition of scrap items in a predefined way.  The project</w:t>
      </w:r>
      <w:r w:rsidR="00DD76D7" w:rsidRPr="00827CE3">
        <w:rPr>
          <w:rFonts w:asciiTheme="minorHAnsi" w:hAnsiTheme="minorHAnsi" w:cs="Arial"/>
          <w:sz w:val="21"/>
          <w:szCs w:val="21"/>
        </w:rPr>
        <w:t xml:space="preserve"> has helped company to save and earn around Rs. 1 MN.</w:t>
      </w:r>
    </w:p>
    <w:p w14:paraId="6E7A73E8" w14:textId="77777777" w:rsidR="00FE3D80" w:rsidRPr="00827CE3" w:rsidRDefault="00754FE4" w:rsidP="00C11F59">
      <w:pPr>
        <w:pStyle w:val="ListParagraph"/>
        <w:numPr>
          <w:ilvl w:val="0"/>
          <w:numId w:val="3"/>
        </w:numPr>
        <w:ind w:left="360" w:right="-41"/>
        <w:jc w:val="both"/>
        <w:rPr>
          <w:rFonts w:asciiTheme="minorHAnsi" w:hAnsiTheme="minorHAnsi" w:cs="Arial"/>
          <w:sz w:val="21"/>
          <w:szCs w:val="21"/>
        </w:rPr>
      </w:pPr>
      <w:r w:rsidRPr="00827CE3">
        <w:rPr>
          <w:rFonts w:asciiTheme="minorHAnsi" w:hAnsiTheme="minorHAnsi" w:cs="Arial"/>
          <w:sz w:val="21"/>
          <w:szCs w:val="21"/>
        </w:rPr>
        <w:t>Worked on</w:t>
      </w:r>
      <w:r w:rsidR="00FE3D80" w:rsidRPr="00827CE3">
        <w:rPr>
          <w:rFonts w:asciiTheme="minorHAnsi" w:hAnsiTheme="minorHAnsi" w:cs="Arial"/>
          <w:sz w:val="21"/>
          <w:szCs w:val="21"/>
        </w:rPr>
        <w:t xml:space="preserve"> multiple projects </w:t>
      </w:r>
      <w:r w:rsidR="00A84B76" w:rsidRPr="00827CE3">
        <w:rPr>
          <w:rFonts w:asciiTheme="minorHAnsi" w:hAnsiTheme="minorHAnsi" w:cs="Arial"/>
          <w:sz w:val="21"/>
          <w:szCs w:val="21"/>
        </w:rPr>
        <w:t xml:space="preserve">like </w:t>
      </w:r>
      <w:r w:rsidR="00FE3D80" w:rsidRPr="00827CE3">
        <w:rPr>
          <w:rFonts w:asciiTheme="minorHAnsi" w:hAnsiTheme="minorHAnsi" w:cs="Arial"/>
          <w:sz w:val="21"/>
          <w:szCs w:val="21"/>
        </w:rPr>
        <w:t>implementation and stabilizing of pricing in SAP, Issue Management/Customer complaints in SAP</w:t>
      </w:r>
      <w:r w:rsidR="005E6222" w:rsidRPr="00827CE3">
        <w:rPr>
          <w:rFonts w:asciiTheme="minorHAnsi" w:hAnsiTheme="minorHAnsi" w:cs="Arial"/>
          <w:sz w:val="21"/>
          <w:szCs w:val="21"/>
        </w:rPr>
        <w:t xml:space="preserve">. </w:t>
      </w:r>
    </w:p>
    <w:p w14:paraId="6ABD70A9" w14:textId="77777777" w:rsidR="00A84B76" w:rsidRPr="00827CE3" w:rsidRDefault="00F71798" w:rsidP="00CC32C7">
      <w:pPr>
        <w:pStyle w:val="ListParagraph"/>
        <w:numPr>
          <w:ilvl w:val="0"/>
          <w:numId w:val="3"/>
        </w:numPr>
        <w:ind w:left="360" w:right="-41"/>
        <w:jc w:val="both"/>
        <w:rPr>
          <w:rFonts w:asciiTheme="minorHAnsi" w:hAnsiTheme="minorHAnsi" w:cs="Arial"/>
          <w:sz w:val="21"/>
          <w:szCs w:val="21"/>
        </w:rPr>
      </w:pPr>
      <w:r w:rsidRPr="00827CE3">
        <w:rPr>
          <w:rFonts w:asciiTheme="minorHAnsi" w:hAnsiTheme="minorHAnsi" w:cs="Arial"/>
          <w:sz w:val="21"/>
          <w:szCs w:val="21"/>
        </w:rPr>
        <w:t xml:space="preserve">Streamlining the inventory management </w:t>
      </w:r>
      <w:r w:rsidR="007E359F" w:rsidRPr="00827CE3">
        <w:rPr>
          <w:rFonts w:asciiTheme="minorHAnsi" w:hAnsiTheme="minorHAnsi" w:cs="Arial"/>
          <w:sz w:val="21"/>
          <w:szCs w:val="21"/>
        </w:rPr>
        <w:t>process in SAP.</w:t>
      </w:r>
      <w:r w:rsidR="006D1B32" w:rsidRPr="00827CE3">
        <w:rPr>
          <w:rFonts w:asciiTheme="minorHAnsi" w:hAnsiTheme="minorHAnsi" w:cs="Arial"/>
          <w:sz w:val="21"/>
          <w:szCs w:val="21"/>
        </w:rPr>
        <w:t>The process has helped company to have a clear view on procurement planning.</w:t>
      </w:r>
    </w:p>
    <w:p w14:paraId="0097EB06" w14:textId="77777777" w:rsidR="00FE3D80" w:rsidRPr="00827CE3" w:rsidRDefault="00FE3D80" w:rsidP="00C11F59">
      <w:pPr>
        <w:pStyle w:val="ListParagraph"/>
        <w:numPr>
          <w:ilvl w:val="0"/>
          <w:numId w:val="3"/>
        </w:numPr>
        <w:ind w:left="360" w:right="-41"/>
        <w:jc w:val="both"/>
        <w:rPr>
          <w:rFonts w:asciiTheme="minorHAnsi" w:hAnsiTheme="minorHAnsi" w:cs="Arial"/>
          <w:sz w:val="21"/>
          <w:szCs w:val="21"/>
        </w:rPr>
      </w:pPr>
      <w:r w:rsidRPr="00827CE3">
        <w:rPr>
          <w:rFonts w:asciiTheme="minorHAnsi" w:hAnsiTheme="minorHAnsi" w:cs="Arial"/>
          <w:sz w:val="21"/>
          <w:szCs w:val="21"/>
        </w:rPr>
        <w:t>Initiate and completion of process of Drop shipment for overseas orders for Middle East and Europe.</w:t>
      </w:r>
    </w:p>
    <w:p w14:paraId="5F2000AC" w14:textId="77777777" w:rsidR="006D1B32" w:rsidRPr="00827CE3" w:rsidRDefault="00600D6B" w:rsidP="00C11F59">
      <w:pPr>
        <w:pStyle w:val="ListParagraph"/>
        <w:numPr>
          <w:ilvl w:val="0"/>
          <w:numId w:val="3"/>
        </w:numPr>
        <w:ind w:left="360" w:right="-41"/>
        <w:jc w:val="both"/>
        <w:rPr>
          <w:rFonts w:asciiTheme="minorHAnsi" w:hAnsiTheme="minorHAnsi" w:cs="Arial"/>
          <w:sz w:val="21"/>
          <w:szCs w:val="21"/>
        </w:rPr>
      </w:pPr>
      <w:r w:rsidRPr="00827CE3">
        <w:rPr>
          <w:rFonts w:asciiTheme="minorHAnsi" w:hAnsiTheme="minorHAnsi" w:cs="Arial"/>
          <w:sz w:val="21"/>
          <w:szCs w:val="21"/>
        </w:rPr>
        <w:t>Helped in designing the framework of tender documentation from Manual to automat</w:t>
      </w:r>
      <w:r w:rsidR="00772BC5" w:rsidRPr="00827CE3">
        <w:rPr>
          <w:rFonts w:asciiTheme="minorHAnsi" w:hAnsiTheme="minorHAnsi" w:cs="Arial"/>
          <w:sz w:val="21"/>
          <w:szCs w:val="21"/>
        </w:rPr>
        <w:t>ed</w:t>
      </w:r>
      <w:r w:rsidRPr="00827CE3">
        <w:rPr>
          <w:rFonts w:asciiTheme="minorHAnsi" w:hAnsiTheme="minorHAnsi" w:cs="Arial"/>
          <w:sz w:val="21"/>
          <w:szCs w:val="21"/>
        </w:rPr>
        <w:t>.</w:t>
      </w:r>
    </w:p>
    <w:p w14:paraId="69C6A8DD" w14:textId="77777777" w:rsidR="00FE3D80" w:rsidRDefault="00FE3D80" w:rsidP="006D1B32">
      <w:pPr>
        <w:pStyle w:val="ListParagraph"/>
        <w:ind w:left="360" w:right="-41"/>
        <w:jc w:val="both"/>
        <w:rPr>
          <w:rFonts w:asciiTheme="minorHAnsi" w:hAnsiTheme="minorHAnsi" w:cs="Arial"/>
          <w:sz w:val="20"/>
          <w:szCs w:val="22"/>
        </w:rPr>
      </w:pPr>
    </w:p>
    <w:p w14:paraId="05491E8D" w14:textId="77777777" w:rsidR="00D2093C" w:rsidRPr="009722DE" w:rsidRDefault="00837A50" w:rsidP="00D2093C">
      <w:pPr>
        <w:pStyle w:val="IntenseQuote"/>
        <w:spacing w:before="0" w:after="0"/>
        <w:ind w:left="360" w:right="-41" w:hanging="360"/>
        <w:contextualSpacing/>
        <w:jc w:val="center"/>
        <w:rPr>
          <w:rFonts w:asciiTheme="minorHAnsi" w:hAnsiTheme="minorHAnsi" w:cs="Arial"/>
          <w:b w:val="0"/>
          <w:i w:val="0"/>
          <w:szCs w:val="22"/>
        </w:rPr>
      </w:pPr>
      <w:r>
        <w:rPr>
          <w:rFonts w:asciiTheme="minorHAnsi" w:hAnsiTheme="minorHAnsi" w:cs="Arial"/>
          <w:b w:val="0"/>
          <w:i w:val="0"/>
          <w:szCs w:val="22"/>
        </w:rPr>
        <w:t xml:space="preserve">PROFESSIONAL SKILLS </w:t>
      </w:r>
    </w:p>
    <w:p w14:paraId="6125A8CA" w14:textId="77777777" w:rsidR="00D2093C" w:rsidRPr="00B66E45" w:rsidRDefault="00D2093C" w:rsidP="00D2093C">
      <w:pPr>
        <w:ind w:left="360" w:right="-41" w:hanging="360"/>
        <w:rPr>
          <w:sz w:val="20"/>
          <w:szCs w:val="22"/>
        </w:rPr>
      </w:pPr>
    </w:p>
    <w:tbl>
      <w:tblPr>
        <w:tblStyle w:val="TableGrid"/>
        <w:tblW w:w="109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5"/>
        <w:gridCol w:w="3421"/>
        <w:gridCol w:w="4269"/>
      </w:tblGrid>
      <w:tr w:rsidR="00996050" w14:paraId="0E99CF92" w14:textId="77777777" w:rsidTr="00DB68C1">
        <w:trPr>
          <w:trHeight w:val="168"/>
        </w:trPr>
        <w:tc>
          <w:tcPr>
            <w:tcW w:w="3255" w:type="dxa"/>
          </w:tcPr>
          <w:p w14:paraId="7CC9359B" w14:textId="77777777" w:rsidR="006D1B32" w:rsidRPr="00827CE3" w:rsidRDefault="006D1B32" w:rsidP="00063367">
            <w:pPr>
              <w:ind w:left="360" w:right="-41" w:hanging="360"/>
              <w:jc w:val="both"/>
              <w:rPr>
                <w:rFonts w:asciiTheme="minorHAnsi" w:hAnsiTheme="minorHAnsi" w:cs="Arial"/>
                <w:sz w:val="21"/>
                <w:szCs w:val="21"/>
              </w:rPr>
            </w:pPr>
            <w:r w:rsidRPr="00827CE3">
              <w:rPr>
                <w:rFonts w:asciiTheme="minorHAnsi" w:hAnsiTheme="minorHAnsi" w:cs="Arial"/>
                <w:sz w:val="21"/>
                <w:szCs w:val="21"/>
              </w:rPr>
              <w:t>Customer Service</w:t>
            </w:r>
          </w:p>
          <w:p w14:paraId="4E1A6E8C" w14:textId="77777777" w:rsidR="006D1B32" w:rsidRPr="00827CE3" w:rsidRDefault="006D1B32" w:rsidP="00063367">
            <w:pPr>
              <w:ind w:left="360" w:right="-41" w:hanging="360"/>
              <w:jc w:val="both"/>
              <w:rPr>
                <w:rFonts w:asciiTheme="minorHAnsi" w:hAnsiTheme="minorHAnsi" w:cs="Arial"/>
                <w:sz w:val="21"/>
                <w:szCs w:val="21"/>
              </w:rPr>
            </w:pPr>
            <w:r w:rsidRPr="00827CE3">
              <w:rPr>
                <w:rFonts w:asciiTheme="minorHAnsi" w:hAnsiTheme="minorHAnsi" w:cs="Arial"/>
                <w:sz w:val="21"/>
                <w:szCs w:val="21"/>
              </w:rPr>
              <w:t>Vendor Management</w:t>
            </w:r>
          </w:p>
          <w:p w14:paraId="670FD8C8" w14:textId="77777777" w:rsidR="001447C0" w:rsidRPr="00827CE3" w:rsidRDefault="001447C0" w:rsidP="00063367">
            <w:pPr>
              <w:ind w:left="360" w:right="-41" w:hanging="360"/>
              <w:jc w:val="both"/>
              <w:rPr>
                <w:rFonts w:asciiTheme="minorHAnsi" w:hAnsiTheme="minorHAnsi" w:cs="Arial"/>
                <w:sz w:val="21"/>
                <w:szCs w:val="21"/>
              </w:rPr>
            </w:pPr>
            <w:r w:rsidRPr="00827CE3">
              <w:rPr>
                <w:rFonts w:asciiTheme="minorHAnsi" w:hAnsiTheme="minorHAnsi" w:cs="Arial"/>
                <w:sz w:val="21"/>
                <w:szCs w:val="21"/>
              </w:rPr>
              <w:t>Sales and Commercial Support</w:t>
            </w:r>
          </w:p>
          <w:p w14:paraId="65FC6E62" w14:textId="77777777" w:rsidR="001447C0" w:rsidRPr="00827CE3" w:rsidRDefault="001447C0" w:rsidP="00063367">
            <w:pPr>
              <w:ind w:left="360" w:right="-41" w:hanging="360"/>
              <w:jc w:val="both"/>
              <w:rPr>
                <w:rFonts w:asciiTheme="minorHAnsi" w:hAnsiTheme="minorHAnsi" w:cs="Arial"/>
                <w:sz w:val="21"/>
                <w:szCs w:val="21"/>
              </w:rPr>
            </w:pPr>
            <w:r w:rsidRPr="00827CE3">
              <w:rPr>
                <w:rFonts w:asciiTheme="minorHAnsi" w:hAnsiTheme="minorHAnsi" w:cs="Arial"/>
                <w:sz w:val="21"/>
                <w:szCs w:val="21"/>
              </w:rPr>
              <w:t>Outstanding/AR Management</w:t>
            </w:r>
          </w:p>
          <w:p w14:paraId="20239DDD" w14:textId="77777777" w:rsidR="006D1B32" w:rsidRPr="00827CE3" w:rsidRDefault="006D1B32" w:rsidP="00063367">
            <w:pPr>
              <w:ind w:left="360" w:right="-41" w:hanging="360"/>
              <w:jc w:val="both"/>
              <w:rPr>
                <w:rFonts w:asciiTheme="minorHAnsi" w:hAnsiTheme="minorHAnsi" w:cs="Arial"/>
                <w:sz w:val="21"/>
                <w:szCs w:val="21"/>
              </w:rPr>
            </w:pPr>
            <w:r w:rsidRPr="00827CE3">
              <w:rPr>
                <w:rFonts w:asciiTheme="minorHAnsi" w:hAnsiTheme="minorHAnsi" w:cs="Arial"/>
                <w:sz w:val="21"/>
                <w:szCs w:val="21"/>
              </w:rPr>
              <w:t>Change and Risk Management</w:t>
            </w:r>
          </w:p>
          <w:p w14:paraId="116BEF38" w14:textId="77777777" w:rsidR="00D2093C" w:rsidRPr="00827CE3" w:rsidRDefault="00D2093C" w:rsidP="00063367">
            <w:pPr>
              <w:ind w:left="360" w:right="-41" w:hanging="360"/>
              <w:jc w:val="both"/>
              <w:rPr>
                <w:rFonts w:asciiTheme="minorHAnsi" w:hAnsiTheme="minorHAnsi" w:cs="Arial"/>
                <w:sz w:val="21"/>
                <w:szCs w:val="21"/>
              </w:rPr>
            </w:pPr>
          </w:p>
        </w:tc>
        <w:tc>
          <w:tcPr>
            <w:tcW w:w="3421" w:type="dxa"/>
          </w:tcPr>
          <w:p w14:paraId="74C4F934" w14:textId="77777777" w:rsidR="006D1B32" w:rsidRPr="00827CE3" w:rsidRDefault="006D1B32" w:rsidP="006D1B32">
            <w:pPr>
              <w:ind w:left="360" w:right="-41" w:hanging="360"/>
              <w:jc w:val="both"/>
              <w:rPr>
                <w:rFonts w:asciiTheme="minorHAnsi" w:hAnsiTheme="minorHAnsi" w:cs="Arial"/>
                <w:sz w:val="21"/>
                <w:szCs w:val="21"/>
              </w:rPr>
            </w:pPr>
            <w:r w:rsidRPr="00827CE3">
              <w:rPr>
                <w:rFonts w:asciiTheme="minorHAnsi" w:hAnsiTheme="minorHAnsi" w:cs="Arial"/>
                <w:sz w:val="21"/>
                <w:szCs w:val="21"/>
              </w:rPr>
              <w:t>Logistics management</w:t>
            </w:r>
          </w:p>
          <w:p w14:paraId="43993321" w14:textId="77777777" w:rsidR="00D2093C" w:rsidRPr="00827CE3" w:rsidRDefault="006D1B32" w:rsidP="006D1B32">
            <w:pPr>
              <w:ind w:left="360" w:right="-41" w:hanging="360"/>
              <w:jc w:val="both"/>
              <w:rPr>
                <w:rFonts w:asciiTheme="minorHAnsi" w:hAnsiTheme="minorHAnsi" w:cs="Arial"/>
                <w:sz w:val="21"/>
                <w:szCs w:val="21"/>
              </w:rPr>
            </w:pPr>
            <w:r w:rsidRPr="00827CE3">
              <w:rPr>
                <w:rFonts w:asciiTheme="minorHAnsi" w:hAnsiTheme="minorHAnsi" w:cs="Arial"/>
                <w:sz w:val="21"/>
                <w:szCs w:val="21"/>
              </w:rPr>
              <w:t>Inventory Management</w:t>
            </w:r>
          </w:p>
          <w:p w14:paraId="674B60E9" w14:textId="77777777" w:rsidR="006D1B32" w:rsidRPr="00827CE3" w:rsidRDefault="006D1B32" w:rsidP="006D1B32">
            <w:pPr>
              <w:ind w:left="360" w:right="-41" w:hanging="360"/>
              <w:jc w:val="both"/>
              <w:rPr>
                <w:rFonts w:asciiTheme="minorHAnsi" w:hAnsiTheme="minorHAnsi" w:cs="Arial"/>
                <w:sz w:val="21"/>
                <w:szCs w:val="21"/>
              </w:rPr>
            </w:pPr>
            <w:r w:rsidRPr="00827CE3">
              <w:rPr>
                <w:rFonts w:asciiTheme="minorHAnsi" w:hAnsiTheme="minorHAnsi" w:cs="Arial"/>
                <w:sz w:val="21"/>
                <w:szCs w:val="21"/>
              </w:rPr>
              <w:t>Warehouse Management</w:t>
            </w:r>
          </w:p>
          <w:p w14:paraId="51D1C860" w14:textId="77777777" w:rsidR="001447C0" w:rsidRPr="00827CE3" w:rsidRDefault="001447C0" w:rsidP="006D1B32">
            <w:pPr>
              <w:ind w:left="360" w:right="-41" w:hanging="360"/>
              <w:jc w:val="both"/>
              <w:rPr>
                <w:rFonts w:asciiTheme="minorHAnsi" w:hAnsiTheme="minorHAnsi" w:cs="Arial"/>
                <w:sz w:val="21"/>
                <w:szCs w:val="21"/>
              </w:rPr>
            </w:pPr>
            <w:r w:rsidRPr="00827CE3">
              <w:rPr>
                <w:rFonts w:asciiTheme="minorHAnsi" w:hAnsiTheme="minorHAnsi" w:cs="Arial"/>
                <w:sz w:val="21"/>
                <w:szCs w:val="21"/>
              </w:rPr>
              <w:t>Material Planning</w:t>
            </w:r>
          </w:p>
          <w:p w14:paraId="7800DCC5" w14:textId="77777777" w:rsidR="00F31913" w:rsidRPr="00827CE3" w:rsidRDefault="00F31913" w:rsidP="006D1B32">
            <w:pPr>
              <w:ind w:left="360" w:right="-41" w:hanging="360"/>
              <w:jc w:val="both"/>
              <w:rPr>
                <w:rFonts w:asciiTheme="minorHAnsi" w:hAnsiTheme="minorHAnsi" w:cs="Arial"/>
                <w:sz w:val="21"/>
                <w:szCs w:val="21"/>
              </w:rPr>
            </w:pPr>
            <w:r w:rsidRPr="00827CE3">
              <w:rPr>
                <w:rFonts w:asciiTheme="minorHAnsi" w:hAnsiTheme="minorHAnsi" w:cs="Arial"/>
                <w:sz w:val="21"/>
                <w:szCs w:val="21"/>
              </w:rPr>
              <w:t>Business Analysis</w:t>
            </w:r>
          </w:p>
        </w:tc>
        <w:tc>
          <w:tcPr>
            <w:tcW w:w="4269" w:type="dxa"/>
          </w:tcPr>
          <w:p w14:paraId="54225FDC" w14:textId="77777777" w:rsidR="001447C0" w:rsidRPr="00827CE3" w:rsidRDefault="001447C0" w:rsidP="00063367">
            <w:pPr>
              <w:ind w:left="360" w:right="-41" w:hanging="360"/>
              <w:jc w:val="both"/>
              <w:rPr>
                <w:rFonts w:asciiTheme="minorHAnsi" w:hAnsiTheme="minorHAnsi" w:cs="Arial"/>
                <w:sz w:val="21"/>
                <w:szCs w:val="21"/>
              </w:rPr>
            </w:pPr>
            <w:r w:rsidRPr="00827CE3">
              <w:rPr>
                <w:rFonts w:asciiTheme="minorHAnsi" w:hAnsiTheme="minorHAnsi" w:cs="Arial"/>
                <w:sz w:val="21"/>
                <w:szCs w:val="21"/>
              </w:rPr>
              <w:t>MIS</w:t>
            </w:r>
          </w:p>
          <w:p w14:paraId="45C46326" w14:textId="77777777" w:rsidR="001447C0" w:rsidRPr="00827CE3" w:rsidRDefault="001447C0" w:rsidP="00063367">
            <w:pPr>
              <w:ind w:left="360" w:right="-41" w:hanging="360"/>
              <w:jc w:val="both"/>
              <w:rPr>
                <w:rFonts w:asciiTheme="minorHAnsi" w:hAnsiTheme="minorHAnsi" w:cs="Arial"/>
                <w:sz w:val="21"/>
                <w:szCs w:val="21"/>
              </w:rPr>
            </w:pPr>
            <w:r w:rsidRPr="00827CE3">
              <w:rPr>
                <w:rFonts w:asciiTheme="minorHAnsi" w:hAnsiTheme="minorHAnsi" w:cs="Arial"/>
                <w:sz w:val="21"/>
                <w:szCs w:val="21"/>
              </w:rPr>
              <w:t>Project Management</w:t>
            </w:r>
          </w:p>
          <w:p w14:paraId="1A1C75AF" w14:textId="77777777" w:rsidR="00F31913" w:rsidRPr="00827CE3" w:rsidRDefault="00F31913" w:rsidP="00F31913">
            <w:pPr>
              <w:ind w:left="360" w:right="-41" w:hanging="360"/>
              <w:jc w:val="both"/>
              <w:rPr>
                <w:rFonts w:asciiTheme="minorHAnsi" w:hAnsiTheme="minorHAnsi" w:cs="Arial"/>
                <w:sz w:val="21"/>
                <w:szCs w:val="21"/>
              </w:rPr>
            </w:pPr>
            <w:r w:rsidRPr="00827CE3">
              <w:rPr>
                <w:rFonts w:asciiTheme="minorHAnsi" w:hAnsiTheme="minorHAnsi" w:cs="Arial"/>
                <w:sz w:val="21"/>
                <w:szCs w:val="21"/>
              </w:rPr>
              <w:t>Oracle</w:t>
            </w:r>
          </w:p>
          <w:p w14:paraId="50DB7BFC" w14:textId="77777777" w:rsidR="00F31913" w:rsidRPr="00827CE3" w:rsidRDefault="00F31913" w:rsidP="00F31913">
            <w:pPr>
              <w:ind w:left="360" w:right="-41" w:hanging="360"/>
              <w:jc w:val="both"/>
              <w:rPr>
                <w:rFonts w:asciiTheme="minorHAnsi" w:hAnsiTheme="minorHAnsi" w:cs="Arial"/>
                <w:sz w:val="21"/>
                <w:szCs w:val="21"/>
              </w:rPr>
            </w:pPr>
            <w:r w:rsidRPr="00827CE3">
              <w:rPr>
                <w:rFonts w:asciiTheme="minorHAnsi" w:hAnsiTheme="minorHAnsi" w:cs="Arial"/>
                <w:sz w:val="21"/>
                <w:szCs w:val="21"/>
              </w:rPr>
              <w:t>SAP S&amp;D</w:t>
            </w:r>
          </w:p>
          <w:p w14:paraId="0F306258" w14:textId="77777777" w:rsidR="001447C0" w:rsidRPr="00827CE3" w:rsidRDefault="00F31913" w:rsidP="00063367">
            <w:pPr>
              <w:ind w:left="360" w:right="-41" w:hanging="360"/>
              <w:jc w:val="both"/>
              <w:rPr>
                <w:rFonts w:asciiTheme="minorHAnsi" w:hAnsiTheme="minorHAnsi" w:cs="Arial"/>
                <w:sz w:val="21"/>
                <w:szCs w:val="21"/>
              </w:rPr>
            </w:pPr>
            <w:r w:rsidRPr="00827CE3">
              <w:rPr>
                <w:rFonts w:asciiTheme="minorHAnsi" w:hAnsiTheme="minorHAnsi" w:cs="Arial"/>
                <w:sz w:val="21"/>
                <w:szCs w:val="21"/>
              </w:rPr>
              <w:t>Microsoft Citrix</w:t>
            </w:r>
          </w:p>
          <w:p w14:paraId="4E397DBE" w14:textId="77777777" w:rsidR="00F31913" w:rsidRPr="00827CE3" w:rsidRDefault="00F31913" w:rsidP="00F31913">
            <w:pPr>
              <w:ind w:left="360" w:right="-41" w:hanging="360"/>
              <w:jc w:val="both"/>
              <w:rPr>
                <w:rFonts w:asciiTheme="minorHAnsi" w:hAnsiTheme="minorHAnsi" w:cs="Arial"/>
                <w:sz w:val="21"/>
                <w:szCs w:val="21"/>
              </w:rPr>
            </w:pPr>
          </w:p>
        </w:tc>
      </w:tr>
    </w:tbl>
    <w:p w14:paraId="3DBCDCF2" w14:textId="77777777" w:rsidR="00D2093C" w:rsidRPr="009722DE" w:rsidRDefault="00837A50" w:rsidP="00A05BDD">
      <w:pPr>
        <w:pStyle w:val="IntenseQuote"/>
        <w:spacing w:before="0" w:after="0"/>
        <w:ind w:left="0" w:right="-41"/>
        <w:contextualSpacing/>
        <w:rPr>
          <w:rFonts w:asciiTheme="minorHAnsi" w:hAnsiTheme="minorHAnsi" w:cs="Arial"/>
          <w:b w:val="0"/>
          <w:i w:val="0"/>
          <w:szCs w:val="22"/>
        </w:rPr>
      </w:pPr>
      <w:r w:rsidRPr="009722DE">
        <w:rPr>
          <w:rFonts w:asciiTheme="minorHAnsi" w:hAnsiTheme="minorHAnsi" w:cs="Arial"/>
          <w:b w:val="0"/>
          <w:i w:val="0"/>
          <w:szCs w:val="22"/>
        </w:rPr>
        <w:t>PROFESSIONAL EXPERIENCE</w:t>
      </w:r>
    </w:p>
    <w:p w14:paraId="1174FFA4" w14:textId="77777777" w:rsidR="00137481" w:rsidRPr="00B66E45" w:rsidRDefault="00137481" w:rsidP="00137481">
      <w:pPr>
        <w:ind w:left="360" w:right="-41" w:hanging="360"/>
        <w:rPr>
          <w:sz w:val="20"/>
          <w:szCs w:val="22"/>
        </w:rPr>
      </w:pPr>
    </w:p>
    <w:tbl>
      <w:tblPr>
        <w:tblW w:w="10341" w:type="dxa"/>
        <w:tblLook w:val="0000" w:firstRow="0" w:lastRow="0" w:firstColumn="0" w:lastColumn="0" w:noHBand="0" w:noVBand="0"/>
      </w:tblPr>
      <w:tblGrid>
        <w:gridCol w:w="9322"/>
        <w:gridCol w:w="1019"/>
      </w:tblGrid>
      <w:tr w:rsidR="00996050" w14:paraId="13024FEA" w14:textId="77777777" w:rsidTr="00CC04F8">
        <w:trPr>
          <w:trHeight w:val="1870"/>
        </w:trPr>
        <w:tc>
          <w:tcPr>
            <w:tcW w:w="9322" w:type="dxa"/>
          </w:tcPr>
          <w:p w14:paraId="507FF43E" w14:textId="77777777" w:rsidR="00475D35" w:rsidRPr="00CC04F8" w:rsidRDefault="00C46E45" w:rsidP="00475D35">
            <w:pPr>
              <w:pStyle w:val="Heading1"/>
              <w:ind w:left="360" w:right="-41" w:hanging="360"/>
              <w:contextualSpacing/>
              <w:jc w:val="both"/>
              <w:rPr>
                <w:rFonts w:asciiTheme="minorHAnsi" w:hAnsiTheme="minorHAnsi" w:cs="Arial"/>
                <w:b w:val="0"/>
                <w:color w:val="1F497D" w:themeColor="text2"/>
                <w:sz w:val="23"/>
                <w:szCs w:val="23"/>
              </w:rPr>
            </w:pPr>
            <w:r w:rsidRPr="00CC04F8">
              <w:rPr>
                <w:rFonts w:asciiTheme="minorHAnsi" w:hAnsiTheme="minorHAnsi" w:cs="Arial"/>
                <w:b w:val="0"/>
                <w:color w:val="1F497D" w:themeColor="text2"/>
                <w:sz w:val="23"/>
                <w:szCs w:val="23"/>
              </w:rPr>
              <w:t xml:space="preserve">E-charge Bays-Delhi </w:t>
            </w:r>
            <w:r w:rsidR="00475D35" w:rsidRPr="00CC04F8">
              <w:rPr>
                <w:rFonts w:asciiTheme="minorHAnsi" w:hAnsiTheme="minorHAnsi" w:cs="Arial"/>
                <w:b w:val="0"/>
                <w:color w:val="1F497D" w:themeColor="text2"/>
                <w:sz w:val="23"/>
                <w:szCs w:val="23"/>
              </w:rPr>
              <w:t xml:space="preserve">                                                                                </w:t>
            </w:r>
            <w:r w:rsidR="008141FD">
              <w:rPr>
                <w:rFonts w:asciiTheme="minorHAnsi" w:hAnsiTheme="minorHAnsi" w:cs="Arial"/>
                <w:b w:val="0"/>
                <w:color w:val="1F497D" w:themeColor="text2"/>
                <w:sz w:val="23"/>
                <w:szCs w:val="23"/>
              </w:rPr>
              <w:t xml:space="preserve">        </w:t>
            </w:r>
            <w:r w:rsidR="00475D35" w:rsidRPr="00CC04F8">
              <w:rPr>
                <w:rFonts w:asciiTheme="minorHAnsi" w:hAnsiTheme="minorHAnsi" w:cs="Arial"/>
                <w:b w:val="0"/>
                <w:color w:val="1F497D" w:themeColor="text2"/>
                <w:sz w:val="23"/>
                <w:szCs w:val="23"/>
              </w:rPr>
              <w:t>March 2020 – October 2020</w:t>
            </w:r>
          </w:p>
          <w:p w14:paraId="57C9DB2B" w14:textId="77777777" w:rsidR="00475D35" w:rsidRPr="00CC04F8" w:rsidRDefault="00475D35" w:rsidP="00475D35">
            <w:pPr>
              <w:pStyle w:val="Heading1"/>
              <w:ind w:left="360" w:right="-41" w:hanging="360"/>
              <w:contextualSpacing/>
              <w:jc w:val="both"/>
              <w:rPr>
                <w:rFonts w:asciiTheme="minorHAnsi" w:hAnsiTheme="minorHAnsi" w:cs="Arial"/>
                <w:b w:val="0"/>
                <w:color w:val="1F497D" w:themeColor="text2"/>
                <w:sz w:val="23"/>
                <w:szCs w:val="23"/>
              </w:rPr>
            </w:pPr>
          </w:p>
          <w:p w14:paraId="75E9E8FE" w14:textId="77777777" w:rsidR="00D7666D" w:rsidRDefault="00AA4746" w:rsidP="00D7666D">
            <w:pPr>
              <w:pStyle w:val="Heading1"/>
              <w:ind w:left="360" w:right="-41" w:hanging="360"/>
              <w:contextualSpacing/>
              <w:jc w:val="both"/>
              <w:rPr>
                <w:rFonts w:asciiTheme="minorHAnsi" w:hAnsiTheme="minorHAnsi" w:cs="Arial"/>
                <w:b w:val="0"/>
                <w:color w:val="1F497D" w:themeColor="text2"/>
                <w:sz w:val="23"/>
                <w:szCs w:val="23"/>
              </w:rPr>
            </w:pPr>
            <w:r w:rsidRPr="00CC04F8">
              <w:rPr>
                <w:rFonts w:asciiTheme="minorHAnsi" w:hAnsiTheme="minorHAnsi" w:cs="Arial"/>
                <w:b w:val="0"/>
                <w:color w:val="1F497D" w:themeColor="text2"/>
                <w:sz w:val="23"/>
                <w:szCs w:val="23"/>
              </w:rPr>
              <w:t xml:space="preserve">It’s a Delhi Based </w:t>
            </w:r>
            <w:r w:rsidR="005E0D36" w:rsidRPr="00CC04F8">
              <w:rPr>
                <w:rFonts w:asciiTheme="minorHAnsi" w:hAnsiTheme="minorHAnsi" w:cs="Arial"/>
                <w:b w:val="0"/>
                <w:color w:val="1F497D" w:themeColor="text2"/>
                <w:sz w:val="23"/>
                <w:szCs w:val="23"/>
              </w:rPr>
              <w:t xml:space="preserve">Booth strep </w:t>
            </w:r>
            <w:r w:rsidRPr="00CC04F8">
              <w:rPr>
                <w:rFonts w:asciiTheme="minorHAnsi" w:hAnsiTheme="minorHAnsi" w:cs="Arial"/>
                <w:b w:val="0"/>
                <w:color w:val="1F497D" w:themeColor="text2"/>
                <w:sz w:val="23"/>
                <w:szCs w:val="23"/>
              </w:rPr>
              <w:t xml:space="preserve">Startup set up by IIT and IIM alumni with extensive management </w:t>
            </w:r>
          </w:p>
          <w:p w14:paraId="299C5974" w14:textId="77777777" w:rsidR="00D7666D" w:rsidRDefault="00D7666D" w:rsidP="00D7666D">
            <w:pPr>
              <w:pStyle w:val="Heading1"/>
              <w:ind w:left="360" w:right="-41" w:hanging="360"/>
              <w:contextualSpacing/>
              <w:jc w:val="both"/>
              <w:rPr>
                <w:rFonts w:asciiTheme="minorHAnsi" w:hAnsiTheme="minorHAnsi" w:cs="Arial"/>
                <w:b w:val="0"/>
                <w:color w:val="1F497D" w:themeColor="text2"/>
                <w:sz w:val="23"/>
                <w:szCs w:val="23"/>
              </w:rPr>
            </w:pPr>
            <w:r w:rsidRPr="00CC04F8">
              <w:rPr>
                <w:rFonts w:asciiTheme="minorHAnsi" w:hAnsiTheme="minorHAnsi" w:cs="Arial"/>
                <w:b w:val="0"/>
                <w:color w:val="1F497D" w:themeColor="text2"/>
                <w:sz w:val="23"/>
                <w:szCs w:val="23"/>
              </w:rPr>
              <w:t>E</w:t>
            </w:r>
            <w:r w:rsidR="00AA4746" w:rsidRPr="00CC04F8">
              <w:rPr>
                <w:rFonts w:asciiTheme="minorHAnsi" w:hAnsiTheme="minorHAnsi" w:cs="Arial"/>
                <w:b w:val="0"/>
                <w:color w:val="1F497D" w:themeColor="text2"/>
                <w:sz w:val="23"/>
                <w:szCs w:val="23"/>
              </w:rPr>
              <w:t>xperience</w:t>
            </w:r>
            <w:r>
              <w:rPr>
                <w:rFonts w:asciiTheme="minorHAnsi" w:hAnsiTheme="minorHAnsi" w:cs="Arial"/>
                <w:b w:val="0"/>
                <w:color w:val="1F497D" w:themeColor="text2"/>
                <w:sz w:val="23"/>
                <w:szCs w:val="23"/>
              </w:rPr>
              <w:t xml:space="preserve"> </w:t>
            </w:r>
            <w:r w:rsidR="00AA4746" w:rsidRPr="00CC04F8">
              <w:rPr>
                <w:rFonts w:asciiTheme="minorHAnsi" w:hAnsiTheme="minorHAnsi" w:cs="Arial"/>
                <w:b w:val="0"/>
                <w:color w:val="1F497D" w:themeColor="text2"/>
                <w:sz w:val="23"/>
                <w:szCs w:val="23"/>
              </w:rPr>
              <w:t xml:space="preserve">in Automobile sector.  The company deals in niche segment of Electric vehicle </w:t>
            </w:r>
          </w:p>
          <w:p w14:paraId="6E20704F" w14:textId="77777777" w:rsidR="00D7666D" w:rsidRDefault="00AA4746" w:rsidP="00D7666D">
            <w:pPr>
              <w:pStyle w:val="Heading1"/>
              <w:ind w:left="360" w:right="-41" w:hanging="360"/>
              <w:contextualSpacing/>
              <w:jc w:val="both"/>
              <w:rPr>
                <w:rFonts w:asciiTheme="minorHAnsi" w:hAnsiTheme="minorHAnsi" w:cs="Arial"/>
                <w:b w:val="0"/>
                <w:color w:val="1F497D" w:themeColor="text2"/>
                <w:sz w:val="23"/>
                <w:szCs w:val="23"/>
              </w:rPr>
            </w:pPr>
            <w:r w:rsidRPr="00CC04F8">
              <w:rPr>
                <w:rFonts w:asciiTheme="minorHAnsi" w:hAnsiTheme="minorHAnsi" w:cs="Arial"/>
                <w:b w:val="0"/>
                <w:color w:val="1F497D" w:themeColor="text2"/>
                <w:sz w:val="23"/>
                <w:szCs w:val="23"/>
              </w:rPr>
              <w:t xml:space="preserve">charging.  The </w:t>
            </w:r>
            <w:r w:rsidR="00475D35" w:rsidRPr="00CC04F8">
              <w:rPr>
                <w:rFonts w:asciiTheme="minorHAnsi" w:hAnsiTheme="minorHAnsi" w:cs="Arial"/>
                <w:b w:val="0"/>
                <w:color w:val="1F497D" w:themeColor="text2"/>
                <w:sz w:val="23"/>
                <w:szCs w:val="23"/>
              </w:rPr>
              <w:t>company provides</w:t>
            </w:r>
            <w:r w:rsidRPr="00CC04F8">
              <w:rPr>
                <w:rFonts w:asciiTheme="minorHAnsi" w:hAnsiTheme="minorHAnsi" w:cs="Arial"/>
                <w:b w:val="0"/>
                <w:color w:val="1F497D" w:themeColor="text2"/>
                <w:sz w:val="23"/>
                <w:szCs w:val="23"/>
              </w:rPr>
              <w:t xml:space="preserve"> extensive support right from conducting the feasibility study at </w:t>
            </w:r>
          </w:p>
          <w:p w14:paraId="6D81773D" w14:textId="77777777" w:rsidR="00137481" w:rsidRPr="009722DE" w:rsidRDefault="00AA4746" w:rsidP="00D7666D">
            <w:pPr>
              <w:pStyle w:val="Heading1"/>
              <w:ind w:left="360" w:right="-41" w:hanging="360"/>
              <w:contextualSpacing/>
              <w:jc w:val="both"/>
              <w:rPr>
                <w:rFonts w:asciiTheme="minorHAnsi" w:hAnsiTheme="minorHAnsi" w:cs="Arial"/>
                <w:b w:val="0"/>
                <w:color w:val="1F497D" w:themeColor="text2"/>
              </w:rPr>
            </w:pPr>
            <w:r w:rsidRPr="00CC04F8">
              <w:rPr>
                <w:rFonts w:asciiTheme="minorHAnsi" w:hAnsiTheme="minorHAnsi" w:cs="Arial"/>
                <w:b w:val="0"/>
                <w:color w:val="1F497D" w:themeColor="text2"/>
                <w:sz w:val="23"/>
                <w:szCs w:val="23"/>
              </w:rPr>
              <w:t>customer place till installation of charger at customer premises.</w:t>
            </w:r>
          </w:p>
        </w:tc>
        <w:tc>
          <w:tcPr>
            <w:tcW w:w="1019" w:type="dxa"/>
          </w:tcPr>
          <w:p w14:paraId="1AC858C5" w14:textId="77777777" w:rsidR="00137481" w:rsidRPr="009722DE" w:rsidRDefault="00137481" w:rsidP="00C46E45">
            <w:pPr>
              <w:pStyle w:val="Heading1"/>
              <w:ind w:left="360" w:right="-41" w:hanging="360"/>
              <w:contextualSpacing/>
              <w:jc w:val="right"/>
              <w:rPr>
                <w:rFonts w:asciiTheme="minorHAnsi" w:hAnsiTheme="minorHAnsi" w:cs="Arial"/>
                <w:b w:val="0"/>
                <w:color w:val="1F497D" w:themeColor="text2"/>
              </w:rPr>
            </w:pPr>
          </w:p>
        </w:tc>
      </w:tr>
      <w:tr w:rsidR="00996050" w14:paraId="28499877" w14:textId="77777777" w:rsidTr="00AA4746">
        <w:trPr>
          <w:trHeight w:val="296"/>
        </w:trPr>
        <w:tc>
          <w:tcPr>
            <w:tcW w:w="10341" w:type="dxa"/>
            <w:gridSpan w:val="2"/>
          </w:tcPr>
          <w:p w14:paraId="5AC08F62" w14:textId="77777777" w:rsidR="00137481" w:rsidRPr="00CC04F8" w:rsidRDefault="00AA4746" w:rsidP="00AA4746">
            <w:pPr>
              <w:pStyle w:val="Heading1"/>
              <w:ind w:right="-41"/>
              <w:contextualSpacing/>
              <w:jc w:val="both"/>
              <w:rPr>
                <w:rFonts w:asciiTheme="minorHAnsi" w:hAnsiTheme="minorHAnsi" w:cs="Arial"/>
                <w:b w:val="0"/>
                <w:sz w:val="23"/>
                <w:szCs w:val="23"/>
              </w:rPr>
            </w:pPr>
            <w:r w:rsidRPr="00CC04F8">
              <w:rPr>
                <w:rFonts w:asciiTheme="minorHAnsi" w:hAnsiTheme="minorHAnsi" w:cs="Arial"/>
                <w:b w:val="0"/>
                <w:color w:val="1F497D" w:themeColor="text2"/>
                <w:sz w:val="23"/>
                <w:szCs w:val="23"/>
              </w:rPr>
              <w:t xml:space="preserve">Order </w:t>
            </w:r>
            <w:r w:rsidR="001240FE" w:rsidRPr="00CC04F8">
              <w:rPr>
                <w:rFonts w:asciiTheme="minorHAnsi" w:hAnsiTheme="minorHAnsi" w:cs="Arial"/>
                <w:b w:val="0"/>
                <w:color w:val="1F497D" w:themeColor="text2"/>
                <w:sz w:val="23"/>
                <w:szCs w:val="23"/>
              </w:rPr>
              <w:t>t</w:t>
            </w:r>
            <w:r w:rsidRPr="00CC04F8">
              <w:rPr>
                <w:rFonts w:asciiTheme="minorHAnsi" w:hAnsiTheme="minorHAnsi" w:cs="Arial"/>
                <w:b w:val="0"/>
                <w:color w:val="1F497D" w:themeColor="text2"/>
                <w:sz w:val="23"/>
                <w:szCs w:val="23"/>
              </w:rPr>
              <w:t>o Cash Manager</w:t>
            </w:r>
          </w:p>
        </w:tc>
      </w:tr>
    </w:tbl>
    <w:p w14:paraId="2A6ADC5B" w14:textId="77777777" w:rsidR="00137481" w:rsidRPr="00B66E45" w:rsidRDefault="00137481" w:rsidP="00137481">
      <w:pPr>
        <w:ind w:left="360" w:right="-41" w:hanging="360"/>
        <w:contextualSpacing/>
        <w:jc w:val="both"/>
        <w:rPr>
          <w:rFonts w:asciiTheme="minorHAnsi" w:hAnsiTheme="minorHAnsi" w:cs="Arial"/>
          <w:sz w:val="20"/>
          <w:szCs w:val="22"/>
        </w:rPr>
      </w:pPr>
    </w:p>
    <w:p w14:paraId="609461B4" w14:textId="77777777" w:rsidR="0078648B" w:rsidRPr="00827CE3" w:rsidRDefault="0078648B" w:rsidP="00EE094C">
      <w:pPr>
        <w:pStyle w:val="ListParagraph"/>
        <w:numPr>
          <w:ilvl w:val="0"/>
          <w:numId w:val="4"/>
        </w:numPr>
        <w:spacing w:after="160" w:line="256" w:lineRule="auto"/>
        <w:jc w:val="both"/>
        <w:rPr>
          <w:rFonts w:asciiTheme="minorHAnsi" w:hAnsiTheme="minorHAnsi" w:cstheme="minorHAnsi"/>
          <w:sz w:val="21"/>
          <w:szCs w:val="21"/>
        </w:rPr>
      </w:pPr>
      <w:r w:rsidRPr="00827CE3">
        <w:rPr>
          <w:rFonts w:asciiTheme="minorHAnsi" w:hAnsiTheme="minorHAnsi" w:cstheme="minorHAnsi"/>
          <w:sz w:val="21"/>
          <w:szCs w:val="21"/>
        </w:rPr>
        <w:t>Coordination with customer and dealer for scheduling of survey and installation of chargers.</w:t>
      </w:r>
    </w:p>
    <w:p w14:paraId="37751DA5" w14:textId="77777777" w:rsidR="00DA5CAA" w:rsidRPr="00827CE3" w:rsidRDefault="00DA5CAA" w:rsidP="00DA5CAA">
      <w:pPr>
        <w:pStyle w:val="ListParagraph"/>
        <w:numPr>
          <w:ilvl w:val="0"/>
          <w:numId w:val="4"/>
        </w:numPr>
        <w:spacing w:after="160" w:line="256" w:lineRule="auto"/>
        <w:jc w:val="both"/>
        <w:rPr>
          <w:rFonts w:asciiTheme="minorHAnsi" w:hAnsiTheme="minorHAnsi" w:cstheme="minorHAnsi"/>
          <w:sz w:val="21"/>
          <w:szCs w:val="21"/>
        </w:rPr>
      </w:pPr>
      <w:r w:rsidRPr="00827CE3">
        <w:rPr>
          <w:rFonts w:asciiTheme="minorHAnsi" w:hAnsiTheme="minorHAnsi" w:cstheme="minorHAnsi"/>
          <w:sz w:val="21"/>
          <w:szCs w:val="21"/>
        </w:rPr>
        <w:t>Order tracking and sharing of real time updates to customers.</w:t>
      </w:r>
    </w:p>
    <w:p w14:paraId="22FF01F5" w14:textId="77777777" w:rsidR="00EE094C" w:rsidRPr="00827CE3" w:rsidRDefault="00EE094C" w:rsidP="00EE094C">
      <w:pPr>
        <w:pStyle w:val="ListParagraph"/>
        <w:numPr>
          <w:ilvl w:val="0"/>
          <w:numId w:val="4"/>
        </w:numPr>
        <w:spacing w:after="160" w:line="256" w:lineRule="auto"/>
        <w:jc w:val="both"/>
        <w:rPr>
          <w:rFonts w:asciiTheme="minorHAnsi" w:hAnsiTheme="minorHAnsi" w:cstheme="minorHAnsi"/>
          <w:sz w:val="21"/>
          <w:szCs w:val="21"/>
        </w:rPr>
      </w:pPr>
      <w:r w:rsidRPr="00827CE3">
        <w:rPr>
          <w:rFonts w:asciiTheme="minorHAnsi" w:hAnsiTheme="minorHAnsi" w:cstheme="minorHAnsi"/>
          <w:sz w:val="21"/>
          <w:szCs w:val="21"/>
        </w:rPr>
        <w:t xml:space="preserve">Coordination with </w:t>
      </w:r>
      <w:r w:rsidR="0078648B" w:rsidRPr="00827CE3">
        <w:rPr>
          <w:rFonts w:asciiTheme="minorHAnsi" w:hAnsiTheme="minorHAnsi" w:cstheme="minorHAnsi"/>
          <w:sz w:val="21"/>
          <w:szCs w:val="21"/>
        </w:rPr>
        <w:t>S</w:t>
      </w:r>
      <w:r w:rsidRPr="00827CE3">
        <w:rPr>
          <w:rFonts w:asciiTheme="minorHAnsi" w:hAnsiTheme="minorHAnsi" w:cstheme="minorHAnsi"/>
          <w:sz w:val="21"/>
          <w:szCs w:val="21"/>
        </w:rPr>
        <w:t>ervice executive and vendors for analysis of customer site and delivery of chargers and allocation of the work to them.</w:t>
      </w:r>
    </w:p>
    <w:p w14:paraId="2BFAE4A1" w14:textId="77777777" w:rsidR="00EE094C" w:rsidRPr="00827CE3" w:rsidRDefault="00EE094C" w:rsidP="00EE094C">
      <w:pPr>
        <w:pStyle w:val="ListParagraph"/>
        <w:numPr>
          <w:ilvl w:val="0"/>
          <w:numId w:val="4"/>
        </w:numPr>
        <w:spacing w:after="160" w:line="256" w:lineRule="auto"/>
        <w:jc w:val="both"/>
        <w:rPr>
          <w:rFonts w:asciiTheme="minorHAnsi" w:hAnsiTheme="minorHAnsi" w:cstheme="minorHAnsi"/>
          <w:sz w:val="21"/>
          <w:szCs w:val="21"/>
        </w:rPr>
      </w:pPr>
      <w:r w:rsidRPr="00827CE3">
        <w:rPr>
          <w:rFonts w:asciiTheme="minorHAnsi" w:hAnsiTheme="minorHAnsi" w:cstheme="minorHAnsi"/>
          <w:sz w:val="21"/>
          <w:szCs w:val="21"/>
        </w:rPr>
        <w:t xml:space="preserve">Raise and </w:t>
      </w:r>
      <w:r w:rsidR="00AB6A02" w:rsidRPr="00827CE3">
        <w:rPr>
          <w:rFonts w:asciiTheme="minorHAnsi" w:hAnsiTheme="minorHAnsi" w:cstheme="minorHAnsi"/>
          <w:sz w:val="21"/>
          <w:szCs w:val="21"/>
        </w:rPr>
        <w:t>follow-up</w:t>
      </w:r>
      <w:r w:rsidRPr="00827CE3">
        <w:rPr>
          <w:rFonts w:asciiTheme="minorHAnsi" w:hAnsiTheme="minorHAnsi" w:cstheme="minorHAnsi"/>
          <w:sz w:val="21"/>
          <w:szCs w:val="21"/>
        </w:rPr>
        <w:t xml:space="preserve"> for customer complaints and resolution of the same. Providing customer service and managing Order to cash process like, order, invoicing/billing, cancellation, credit/debit note, sales return etc.</w:t>
      </w:r>
    </w:p>
    <w:p w14:paraId="5321B90C" w14:textId="77777777" w:rsidR="00EE094C" w:rsidRPr="00827CE3" w:rsidRDefault="00EE094C" w:rsidP="00EE094C">
      <w:pPr>
        <w:pStyle w:val="ListParagraph"/>
        <w:numPr>
          <w:ilvl w:val="0"/>
          <w:numId w:val="4"/>
        </w:numPr>
        <w:spacing w:after="160" w:line="256" w:lineRule="auto"/>
        <w:jc w:val="both"/>
        <w:rPr>
          <w:rFonts w:asciiTheme="minorHAnsi" w:hAnsiTheme="minorHAnsi" w:cstheme="minorHAnsi"/>
          <w:sz w:val="21"/>
          <w:szCs w:val="21"/>
        </w:rPr>
      </w:pPr>
      <w:r w:rsidRPr="00827CE3">
        <w:rPr>
          <w:rFonts w:asciiTheme="minorHAnsi" w:hAnsiTheme="minorHAnsi" w:cstheme="minorHAnsi"/>
          <w:sz w:val="21"/>
          <w:szCs w:val="21"/>
        </w:rPr>
        <w:t xml:space="preserve">Managed the team of 3 internal sources and 5 external sources (Vendors) spread across western zone. </w:t>
      </w:r>
    </w:p>
    <w:p w14:paraId="4FC4E2EA" w14:textId="77777777" w:rsidR="001C3BFE" w:rsidRPr="00827CE3" w:rsidRDefault="001C3BFE" w:rsidP="00F24F53">
      <w:pPr>
        <w:pStyle w:val="ListParagraph"/>
        <w:numPr>
          <w:ilvl w:val="0"/>
          <w:numId w:val="4"/>
        </w:numPr>
        <w:spacing w:after="160" w:line="256" w:lineRule="auto"/>
        <w:jc w:val="both"/>
        <w:rPr>
          <w:rFonts w:asciiTheme="minorHAnsi" w:hAnsiTheme="minorHAnsi" w:cstheme="minorHAnsi"/>
          <w:sz w:val="21"/>
          <w:szCs w:val="21"/>
        </w:rPr>
      </w:pPr>
      <w:r w:rsidRPr="00827CE3">
        <w:rPr>
          <w:rFonts w:asciiTheme="minorHAnsi" w:hAnsiTheme="minorHAnsi" w:cstheme="minorHAnsi"/>
          <w:sz w:val="21"/>
          <w:szCs w:val="21"/>
        </w:rPr>
        <w:lastRenderedPageBreak/>
        <w:t>Responsible for MIS reports like sales report, outstanding report, target and achievements</w:t>
      </w:r>
      <w:r w:rsidR="00BF7607" w:rsidRPr="00827CE3">
        <w:rPr>
          <w:rFonts w:asciiTheme="minorHAnsi" w:hAnsiTheme="minorHAnsi" w:cstheme="minorHAnsi"/>
          <w:sz w:val="21"/>
          <w:szCs w:val="21"/>
        </w:rPr>
        <w:t xml:space="preserve">, </w:t>
      </w:r>
      <w:r w:rsidRPr="00827CE3">
        <w:rPr>
          <w:rFonts w:asciiTheme="minorHAnsi" w:hAnsiTheme="minorHAnsi" w:cstheme="minorHAnsi"/>
          <w:sz w:val="21"/>
          <w:szCs w:val="21"/>
        </w:rPr>
        <w:t>data analysis, insights generation, report writing and providing findings with actionable recommendations to senior management team.</w:t>
      </w:r>
    </w:p>
    <w:p w14:paraId="4F4217E1" w14:textId="77777777" w:rsidR="00EE094C" w:rsidRPr="00827CE3" w:rsidRDefault="00EE094C" w:rsidP="008061C2">
      <w:pPr>
        <w:pStyle w:val="ListParagraph"/>
        <w:numPr>
          <w:ilvl w:val="0"/>
          <w:numId w:val="4"/>
        </w:numPr>
        <w:spacing w:after="160" w:line="256" w:lineRule="auto"/>
        <w:jc w:val="both"/>
        <w:rPr>
          <w:rFonts w:asciiTheme="minorHAnsi" w:hAnsiTheme="minorHAnsi" w:cstheme="minorHAnsi"/>
          <w:sz w:val="21"/>
          <w:szCs w:val="21"/>
        </w:rPr>
      </w:pPr>
      <w:r w:rsidRPr="00827CE3">
        <w:rPr>
          <w:rFonts w:asciiTheme="minorHAnsi" w:hAnsiTheme="minorHAnsi" w:cstheme="minorHAnsi"/>
          <w:sz w:val="21"/>
          <w:szCs w:val="21"/>
        </w:rPr>
        <w:t>Particip</w:t>
      </w:r>
      <w:r w:rsidR="00475D35" w:rsidRPr="00827CE3">
        <w:rPr>
          <w:rFonts w:asciiTheme="minorHAnsi" w:hAnsiTheme="minorHAnsi" w:cstheme="minorHAnsi"/>
          <w:sz w:val="21"/>
          <w:szCs w:val="21"/>
        </w:rPr>
        <w:t>ate in the process of recruitment of</w:t>
      </w:r>
      <w:r w:rsidRPr="00827CE3">
        <w:rPr>
          <w:rFonts w:asciiTheme="minorHAnsi" w:hAnsiTheme="minorHAnsi" w:cstheme="minorHAnsi"/>
          <w:sz w:val="21"/>
          <w:szCs w:val="21"/>
        </w:rPr>
        <w:t xml:space="preserve"> new executives</w:t>
      </w:r>
      <w:r w:rsidR="00907060" w:rsidRPr="00827CE3">
        <w:rPr>
          <w:rFonts w:asciiTheme="minorHAnsi" w:hAnsiTheme="minorHAnsi" w:cstheme="minorHAnsi"/>
          <w:sz w:val="21"/>
          <w:szCs w:val="21"/>
        </w:rPr>
        <w:t xml:space="preserve">, vendors and </w:t>
      </w:r>
      <w:r w:rsidRPr="00827CE3">
        <w:rPr>
          <w:rFonts w:asciiTheme="minorHAnsi" w:hAnsiTheme="minorHAnsi" w:cstheme="minorHAnsi"/>
          <w:sz w:val="21"/>
          <w:szCs w:val="21"/>
        </w:rPr>
        <w:t>Imparting training to new recruits</w:t>
      </w:r>
      <w:r w:rsidR="00907060" w:rsidRPr="00827CE3">
        <w:rPr>
          <w:rFonts w:asciiTheme="minorHAnsi" w:hAnsiTheme="minorHAnsi" w:cstheme="minorHAnsi"/>
          <w:sz w:val="21"/>
          <w:szCs w:val="21"/>
        </w:rPr>
        <w:t>,</w:t>
      </w:r>
      <w:r w:rsidRPr="00827CE3">
        <w:rPr>
          <w:rFonts w:asciiTheme="minorHAnsi" w:hAnsiTheme="minorHAnsi" w:cstheme="minorHAnsi"/>
          <w:sz w:val="21"/>
          <w:szCs w:val="21"/>
        </w:rPr>
        <w:t xml:space="preserve"> vendors for better understanding of the system.</w:t>
      </w:r>
    </w:p>
    <w:p w14:paraId="359AE9A8" w14:textId="77777777" w:rsidR="00D2093C" w:rsidRDefault="00D2093C" w:rsidP="005A3036">
      <w:pPr>
        <w:pStyle w:val="ListParagraph"/>
        <w:ind w:left="360" w:right="-41"/>
        <w:jc w:val="both"/>
        <w:rPr>
          <w:rFonts w:asciiTheme="minorHAnsi" w:hAnsiTheme="minorHAnsi" w:cs="Arial"/>
          <w:sz w:val="20"/>
          <w:szCs w:val="22"/>
        </w:rPr>
      </w:pPr>
    </w:p>
    <w:tbl>
      <w:tblPr>
        <w:tblW w:w="10314" w:type="dxa"/>
        <w:tblLook w:val="0000" w:firstRow="0" w:lastRow="0" w:firstColumn="0" w:lastColumn="0" w:noHBand="0" w:noVBand="0"/>
      </w:tblPr>
      <w:tblGrid>
        <w:gridCol w:w="6771"/>
        <w:gridCol w:w="3543"/>
      </w:tblGrid>
      <w:tr w:rsidR="00996050" w14:paraId="58634295" w14:textId="77777777" w:rsidTr="00063367">
        <w:tc>
          <w:tcPr>
            <w:tcW w:w="6771" w:type="dxa"/>
          </w:tcPr>
          <w:p w14:paraId="1302A07C" w14:textId="77777777" w:rsidR="00D2093C" w:rsidRPr="00CC04F8" w:rsidRDefault="00475D35" w:rsidP="00063367">
            <w:pPr>
              <w:pStyle w:val="Heading1"/>
              <w:ind w:left="360" w:right="-41" w:hanging="360"/>
              <w:contextualSpacing/>
              <w:jc w:val="both"/>
              <w:rPr>
                <w:rFonts w:asciiTheme="minorHAnsi" w:hAnsiTheme="minorHAnsi" w:cs="Arial"/>
                <w:b w:val="0"/>
                <w:color w:val="1F497D" w:themeColor="text2"/>
                <w:sz w:val="23"/>
                <w:szCs w:val="23"/>
              </w:rPr>
            </w:pPr>
            <w:r w:rsidRPr="00CC04F8">
              <w:rPr>
                <w:rFonts w:asciiTheme="minorHAnsi" w:hAnsiTheme="minorHAnsi" w:cs="Arial"/>
                <w:b w:val="0"/>
                <w:color w:val="1F497D" w:themeColor="text2"/>
                <w:sz w:val="23"/>
                <w:szCs w:val="23"/>
              </w:rPr>
              <w:t>Keysight Technologies</w:t>
            </w:r>
          </w:p>
        </w:tc>
        <w:tc>
          <w:tcPr>
            <w:tcW w:w="3543" w:type="dxa"/>
          </w:tcPr>
          <w:p w14:paraId="66D36F57" w14:textId="77777777" w:rsidR="00D2093C" w:rsidRPr="009722DE" w:rsidRDefault="00475D35" w:rsidP="00475D35">
            <w:pPr>
              <w:pStyle w:val="Heading1"/>
              <w:ind w:left="360" w:right="-41" w:hanging="360"/>
              <w:contextualSpacing/>
              <w:jc w:val="right"/>
              <w:rPr>
                <w:rFonts w:asciiTheme="minorHAnsi" w:hAnsiTheme="minorHAnsi" w:cs="Arial"/>
                <w:b w:val="0"/>
                <w:color w:val="1F497D" w:themeColor="text2"/>
              </w:rPr>
            </w:pPr>
            <w:r>
              <w:rPr>
                <w:rFonts w:asciiTheme="minorHAnsi" w:hAnsiTheme="minorHAnsi" w:cs="Arial"/>
                <w:b w:val="0"/>
                <w:color w:val="1F497D" w:themeColor="text2"/>
                <w:szCs w:val="22"/>
              </w:rPr>
              <w:t>August 2018</w:t>
            </w:r>
            <w:r w:rsidR="00837A50" w:rsidRPr="009722DE">
              <w:rPr>
                <w:rFonts w:asciiTheme="minorHAnsi" w:hAnsiTheme="minorHAnsi" w:cs="Arial"/>
                <w:b w:val="0"/>
                <w:color w:val="1F497D" w:themeColor="text2"/>
                <w:szCs w:val="22"/>
              </w:rPr>
              <w:t xml:space="preserve"> – </w:t>
            </w:r>
            <w:r w:rsidR="00630044">
              <w:rPr>
                <w:rFonts w:asciiTheme="minorHAnsi" w:hAnsiTheme="minorHAnsi" w:cs="Arial"/>
                <w:b w:val="0"/>
                <w:color w:val="1F497D" w:themeColor="text2"/>
                <w:szCs w:val="22"/>
              </w:rPr>
              <w:t>January</w:t>
            </w:r>
            <w:r w:rsidR="00137481">
              <w:rPr>
                <w:rFonts w:asciiTheme="minorHAnsi" w:hAnsiTheme="minorHAnsi" w:cs="Arial"/>
                <w:b w:val="0"/>
                <w:color w:val="1F497D" w:themeColor="text2"/>
                <w:szCs w:val="22"/>
              </w:rPr>
              <w:t xml:space="preserve"> 20</w:t>
            </w:r>
            <w:r>
              <w:rPr>
                <w:rFonts w:asciiTheme="minorHAnsi" w:hAnsiTheme="minorHAnsi" w:cs="Arial"/>
                <w:b w:val="0"/>
                <w:color w:val="1F497D" w:themeColor="text2"/>
                <w:szCs w:val="22"/>
              </w:rPr>
              <w:t>20</w:t>
            </w:r>
          </w:p>
        </w:tc>
      </w:tr>
      <w:tr w:rsidR="00996050" w14:paraId="7167E29A" w14:textId="77777777" w:rsidTr="007F65AE">
        <w:trPr>
          <w:trHeight w:val="1061"/>
        </w:trPr>
        <w:tc>
          <w:tcPr>
            <w:tcW w:w="10314" w:type="dxa"/>
            <w:gridSpan w:val="2"/>
          </w:tcPr>
          <w:p w14:paraId="72FE3022" w14:textId="77777777" w:rsidR="00EC21A3" w:rsidRPr="00CC04F8" w:rsidRDefault="00EC21A3" w:rsidP="00812AB6">
            <w:pPr>
              <w:pStyle w:val="Heading1"/>
              <w:ind w:left="360" w:right="-41" w:hanging="360"/>
              <w:contextualSpacing/>
              <w:jc w:val="both"/>
              <w:rPr>
                <w:rFonts w:asciiTheme="minorHAnsi" w:hAnsiTheme="minorHAnsi" w:cs="Arial"/>
                <w:b w:val="0"/>
                <w:color w:val="1F497D" w:themeColor="text2"/>
                <w:sz w:val="23"/>
                <w:szCs w:val="23"/>
              </w:rPr>
            </w:pPr>
          </w:p>
          <w:p w14:paraId="1C8978AC" w14:textId="77777777" w:rsidR="00EC21A3" w:rsidRPr="00CC04F8" w:rsidRDefault="005E0D36" w:rsidP="00812AB6">
            <w:pPr>
              <w:pStyle w:val="Heading1"/>
              <w:ind w:left="360" w:right="-41" w:hanging="360"/>
              <w:contextualSpacing/>
              <w:jc w:val="both"/>
              <w:rPr>
                <w:rFonts w:asciiTheme="minorHAnsi" w:hAnsiTheme="minorHAnsi" w:cs="Arial"/>
                <w:b w:val="0"/>
                <w:color w:val="1F497D" w:themeColor="text2"/>
                <w:sz w:val="23"/>
                <w:szCs w:val="23"/>
              </w:rPr>
            </w:pPr>
            <w:r w:rsidRPr="00CC04F8">
              <w:rPr>
                <w:rFonts w:asciiTheme="minorHAnsi" w:hAnsiTheme="minorHAnsi" w:cs="Arial"/>
                <w:b w:val="0"/>
                <w:color w:val="1F497D" w:themeColor="text2"/>
                <w:sz w:val="23"/>
                <w:szCs w:val="23"/>
              </w:rPr>
              <w:t xml:space="preserve">Keysight </w:t>
            </w:r>
            <w:r w:rsidR="004E1C3E" w:rsidRPr="00CC04F8">
              <w:rPr>
                <w:rFonts w:asciiTheme="minorHAnsi" w:hAnsiTheme="minorHAnsi" w:cs="Arial"/>
                <w:b w:val="0"/>
                <w:color w:val="1F497D" w:themeColor="text2"/>
                <w:sz w:val="23"/>
                <w:szCs w:val="23"/>
              </w:rPr>
              <w:t xml:space="preserve">Technologies is a US based multinational having interest in sectors like Communication, </w:t>
            </w:r>
          </w:p>
          <w:p w14:paraId="60E71CC0" w14:textId="77777777" w:rsidR="005E0D36" w:rsidRPr="00CC04F8" w:rsidRDefault="004E1C3E" w:rsidP="00812AB6">
            <w:pPr>
              <w:pStyle w:val="Heading1"/>
              <w:ind w:left="360" w:right="-41" w:hanging="360"/>
              <w:contextualSpacing/>
              <w:jc w:val="both"/>
              <w:rPr>
                <w:rFonts w:asciiTheme="minorHAnsi" w:hAnsiTheme="minorHAnsi" w:cs="Arial"/>
                <w:b w:val="0"/>
                <w:color w:val="1F497D" w:themeColor="text2"/>
                <w:sz w:val="23"/>
                <w:szCs w:val="23"/>
              </w:rPr>
            </w:pPr>
            <w:r w:rsidRPr="00CC04F8">
              <w:rPr>
                <w:rFonts w:asciiTheme="minorHAnsi" w:hAnsiTheme="minorHAnsi" w:cs="Arial"/>
                <w:b w:val="0"/>
                <w:color w:val="1F497D" w:themeColor="text2"/>
                <w:sz w:val="23"/>
                <w:szCs w:val="23"/>
              </w:rPr>
              <w:t xml:space="preserve">security, </w:t>
            </w:r>
            <w:r w:rsidR="00EC21A3" w:rsidRPr="00CC04F8">
              <w:rPr>
                <w:rFonts w:asciiTheme="minorHAnsi" w:hAnsiTheme="minorHAnsi" w:cs="Arial"/>
                <w:b w:val="0"/>
                <w:color w:val="1F497D" w:themeColor="text2"/>
                <w:sz w:val="23"/>
                <w:szCs w:val="23"/>
              </w:rPr>
              <w:t>space technology and automobile.</w:t>
            </w:r>
          </w:p>
          <w:p w14:paraId="1D46C96B" w14:textId="77777777" w:rsidR="00EC21A3" w:rsidRPr="00CC04F8" w:rsidRDefault="00EC21A3" w:rsidP="00812AB6">
            <w:pPr>
              <w:pStyle w:val="Heading1"/>
              <w:ind w:left="360" w:right="-41" w:hanging="360"/>
              <w:contextualSpacing/>
              <w:jc w:val="both"/>
              <w:rPr>
                <w:rFonts w:asciiTheme="minorHAnsi" w:hAnsiTheme="minorHAnsi" w:cs="Arial"/>
                <w:b w:val="0"/>
                <w:color w:val="1F497D" w:themeColor="text2"/>
                <w:sz w:val="23"/>
                <w:szCs w:val="23"/>
              </w:rPr>
            </w:pPr>
          </w:p>
          <w:p w14:paraId="3FA9D547" w14:textId="77777777" w:rsidR="00D2093C" w:rsidRPr="00CC04F8" w:rsidRDefault="00475D35" w:rsidP="00812AB6">
            <w:pPr>
              <w:pStyle w:val="Heading1"/>
              <w:ind w:left="360" w:right="-41" w:hanging="360"/>
              <w:contextualSpacing/>
              <w:jc w:val="both"/>
              <w:rPr>
                <w:rFonts w:asciiTheme="minorHAnsi" w:hAnsiTheme="minorHAnsi" w:cs="Arial"/>
                <w:b w:val="0"/>
                <w:sz w:val="23"/>
                <w:szCs w:val="23"/>
              </w:rPr>
            </w:pPr>
            <w:r w:rsidRPr="00CC04F8">
              <w:rPr>
                <w:rFonts w:asciiTheme="minorHAnsi" w:hAnsiTheme="minorHAnsi" w:cs="Arial"/>
                <w:b w:val="0"/>
                <w:color w:val="1F497D" w:themeColor="text2"/>
                <w:sz w:val="23"/>
                <w:szCs w:val="23"/>
              </w:rPr>
              <w:t>Customer Service Executive</w:t>
            </w:r>
          </w:p>
        </w:tc>
      </w:tr>
    </w:tbl>
    <w:p w14:paraId="396D17AB" w14:textId="77777777" w:rsidR="00D2093C" w:rsidRPr="00B66E45" w:rsidRDefault="00D2093C" w:rsidP="00D2093C">
      <w:pPr>
        <w:ind w:left="360" w:right="-41" w:hanging="360"/>
        <w:contextualSpacing/>
        <w:jc w:val="both"/>
        <w:rPr>
          <w:rFonts w:asciiTheme="minorHAnsi" w:hAnsiTheme="minorHAnsi" w:cs="Arial"/>
          <w:sz w:val="20"/>
          <w:szCs w:val="22"/>
        </w:rPr>
      </w:pPr>
    </w:p>
    <w:p w14:paraId="2931E05A" w14:textId="77777777" w:rsidR="00DE3B90" w:rsidRPr="00827CE3" w:rsidRDefault="00DE3B90" w:rsidP="00DE3B90">
      <w:pPr>
        <w:pStyle w:val="ListParagraph"/>
        <w:numPr>
          <w:ilvl w:val="0"/>
          <w:numId w:val="4"/>
        </w:numPr>
        <w:spacing w:after="160" w:line="256" w:lineRule="auto"/>
        <w:jc w:val="both"/>
        <w:rPr>
          <w:rFonts w:asciiTheme="minorHAnsi" w:hAnsiTheme="minorHAnsi" w:cstheme="minorHAnsi"/>
          <w:sz w:val="21"/>
          <w:szCs w:val="21"/>
        </w:rPr>
      </w:pPr>
      <w:r w:rsidRPr="00827CE3">
        <w:rPr>
          <w:rFonts w:asciiTheme="minorHAnsi" w:hAnsiTheme="minorHAnsi" w:cstheme="minorHAnsi"/>
          <w:sz w:val="21"/>
          <w:szCs w:val="21"/>
        </w:rPr>
        <w:t>Provided customer service and managing Order to cash process like, quotation, order, invoicing/billing, cancellation, credit/debit note, sales return etc., for Domestic and international customer.</w:t>
      </w:r>
    </w:p>
    <w:p w14:paraId="79789F61" w14:textId="77777777" w:rsidR="00DE3B90" w:rsidRPr="00827CE3" w:rsidRDefault="00DE3B90" w:rsidP="00DE3B90">
      <w:pPr>
        <w:pStyle w:val="ListParagraph"/>
        <w:numPr>
          <w:ilvl w:val="0"/>
          <w:numId w:val="4"/>
        </w:numPr>
        <w:spacing w:after="160" w:line="256" w:lineRule="auto"/>
        <w:jc w:val="both"/>
        <w:rPr>
          <w:rFonts w:asciiTheme="minorHAnsi" w:hAnsiTheme="minorHAnsi" w:cstheme="minorHAnsi"/>
          <w:sz w:val="21"/>
          <w:szCs w:val="21"/>
        </w:rPr>
      </w:pPr>
      <w:r w:rsidRPr="00827CE3">
        <w:rPr>
          <w:rFonts w:asciiTheme="minorHAnsi" w:hAnsiTheme="minorHAnsi" w:cstheme="minorHAnsi"/>
          <w:sz w:val="21"/>
          <w:szCs w:val="21"/>
        </w:rPr>
        <w:t xml:space="preserve">Raise and </w:t>
      </w:r>
      <w:r w:rsidR="00BC75E9" w:rsidRPr="00827CE3">
        <w:rPr>
          <w:rFonts w:asciiTheme="minorHAnsi" w:hAnsiTheme="minorHAnsi" w:cstheme="minorHAnsi"/>
          <w:sz w:val="21"/>
          <w:szCs w:val="21"/>
        </w:rPr>
        <w:t>follow-up</w:t>
      </w:r>
      <w:r w:rsidRPr="00827CE3">
        <w:rPr>
          <w:rFonts w:asciiTheme="minorHAnsi" w:hAnsiTheme="minorHAnsi" w:cstheme="minorHAnsi"/>
          <w:sz w:val="21"/>
          <w:szCs w:val="21"/>
        </w:rPr>
        <w:t xml:space="preserve"> of 3PP (Third Party Purchase) order with vendor and </w:t>
      </w:r>
      <w:r w:rsidR="00BC75E9" w:rsidRPr="00827CE3">
        <w:rPr>
          <w:rFonts w:asciiTheme="minorHAnsi" w:hAnsiTheme="minorHAnsi" w:cstheme="minorHAnsi"/>
          <w:sz w:val="21"/>
          <w:szCs w:val="21"/>
        </w:rPr>
        <w:t>follow-up</w:t>
      </w:r>
      <w:r w:rsidRPr="00827CE3">
        <w:rPr>
          <w:rFonts w:asciiTheme="minorHAnsi" w:hAnsiTheme="minorHAnsi" w:cstheme="minorHAnsi"/>
          <w:sz w:val="21"/>
          <w:szCs w:val="21"/>
        </w:rPr>
        <w:t xml:space="preserve"> for material.</w:t>
      </w:r>
    </w:p>
    <w:p w14:paraId="23873F68" w14:textId="77777777" w:rsidR="00DE3B90" w:rsidRPr="00827CE3" w:rsidRDefault="00DE3B90" w:rsidP="00DE3B90">
      <w:pPr>
        <w:pStyle w:val="ListParagraph"/>
        <w:numPr>
          <w:ilvl w:val="0"/>
          <w:numId w:val="4"/>
        </w:numPr>
        <w:spacing w:after="160" w:line="256" w:lineRule="auto"/>
        <w:jc w:val="both"/>
        <w:rPr>
          <w:rFonts w:asciiTheme="minorHAnsi" w:hAnsiTheme="minorHAnsi" w:cstheme="minorHAnsi"/>
          <w:sz w:val="21"/>
          <w:szCs w:val="21"/>
        </w:rPr>
      </w:pPr>
      <w:r w:rsidRPr="00827CE3">
        <w:rPr>
          <w:rFonts w:asciiTheme="minorHAnsi" w:hAnsiTheme="minorHAnsi" w:cstheme="minorHAnsi"/>
          <w:sz w:val="21"/>
          <w:szCs w:val="21"/>
        </w:rPr>
        <w:t xml:space="preserve">Coordination and </w:t>
      </w:r>
      <w:r w:rsidR="00BC75E9" w:rsidRPr="00827CE3">
        <w:rPr>
          <w:rFonts w:asciiTheme="minorHAnsi" w:hAnsiTheme="minorHAnsi" w:cstheme="minorHAnsi"/>
          <w:sz w:val="21"/>
          <w:szCs w:val="21"/>
        </w:rPr>
        <w:t>follow-up</w:t>
      </w:r>
      <w:r w:rsidRPr="00827CE3">
        <w:rPr>
          <w:rFonts w:asciiTheme="minorHAnsi" w:hAnsiTheme="minorHAnsi" w:cstheme="minorHAnsi"/>
          <w:sz w:val="21"/>
          <w:szCs w:val="21"/>
        </w:rPr>
        <w:t xml:space="preserve"> with logistics of domestic and international locations, third party manufacturer, plant, inventory, packaging, for availability of material as per sales plan and keep all relevant parties like management, sales team, vendors and customers in loop.</w:t>
      </w:r>
    </w:p>
    <w:p w14:paraId="1698334E" w14:textId="77777777" w:rsidR="00536851" w:rsidRPr="00827CE3" w:rsidRDefault="00536851" w:rsidP="006800C8">
      <w:pPr>
        <w:pStyle w:val="ListParagraph"/>
        <w:numPr>
          <w:ilvl w:val="0"/>
          <w:numId w:val="4"/>
        </w:numPr>
        <w:spacing w:after="160" w:line="256" w:lineRule="auto"/>
        <w:jc w:val="both"/>
        <w:rPr>
          <w:rFonts w:asciiTheme="minorHAnsi" w:hAnsiTheme="minorHAnsi" w:cstheme="minorHAnsi"/>
          <w:sz w:val="21"/>
          <w:szCs w:val="21"/>
        </w:rPr>
      </w:pPr>
      <w:r w:rsidRPr="00827CE3">
        <w:rPr>
          <w:rFonts w:asciiTheme="minorHAnsi" w:hAnsiTheme="minorHAnsi" w:cstheme="minorHAnsi"/>
          <w:sz w:val="21"/>
          <w:szCs w:val="21"/>
        </w:rPr>
        <w:t>Capture and maintain customer/country shipping instructions/requirements for effective and efficient order execution.</w:t>
      </w:r>
    </w:p>
    <w:p w14:paraId="67F4E57D" w14:textId="77777777" w:rsidR="0065419C" w:rsidRPr="00827CE3" w:rsidRDefault="0065419C" w:rsidP="006800C8">
      <w:pPr>
        <w:pStyle w:val="ListParagraph"/>
        <w:numPr>
          <w:ilvl w:val="0"/>
          <w:numId w:val="4"/>
        </w:numPr>
        <w:spacing w:after="160" w:line="256" w:lineRule="auto"/>
        <w:jc w:val="both"/>
        <w:rPr>
          <w:rFonts w:asciiTheme="minorHAnsi" w:hAnsiTheme="minorHAnsi" w:cstheme="minorHAnsi"/>
          <w:sz w:val="21"/>
          <w:szCs w:val="21"/>
        </w:rPr>
      </w:pPr>
      <w:r w:rsidRPr="00827CE3">
        <w:rPr>
          <w:rFonts w:asciiTheme="minorHAnsi" w:hAnsiTheme="minorHAnsi" w:cstheme="minorHAnsi"/>
          <w:sz w:val="21"/>
          <w:szCs w:val="21"/>
        </w:rPr>
        <w:t>Planning, making and circulating sales plan in conjunction with sales team.</w:t>
      </w:r>
    </w:p>
    <w:p w14:paraId="3914E86B" w14:textId="77777777" w:rsidR="00DE3B90" w:rsidRPr="00827CE3" w:rsidRDefault="00DE3B90" w:rsidP="00DE3B90">
      <w:pPr>
        <w:pStyle w:val="ListParagraph"/>
        <w:numPr>
          <w:ilvl w:val="0"/>
          <w:numId w:val="4"/>
        </w:numPr>
        <w:spacing w:after="160" w:line="256" w:lineRule="auto"/>
        <w:jc w:val="both"/>
        <w:rPr>
          <w:rFonts w:asciiTheme="minorHAnsi" w:hAnsiTheme="minorHAnsi" w:cstheme="minorHAnsi"/>
          <w:sz w:val="21"/>
          <w:szCs w:val="21"/>
        </w:rPr>
      </w:pPr>
      <w:r w:rsidRPr="00827CE3">
        <w:rPr>
          <w:rFonts w:asciiTheme="minorHAnsi" w:hAnsiTheme="minorHAnsi" w:cstheme="minorHAnsi"/>
          <w:sz w:val="21"/>
          <w:szCs w:val="21"/>
        </w:rPr>
        <w:t>Raise and follow up customer complaints/ concerns in ERP system and actively notify the customer and concerned departments of the status in order to keep track of opportunities to improve processes and to avoid repetition of similar non-conforming events.</w:t>
      </w:r>
    </w:p>
    <w:p w14:paraId="72251BF2" w14:textId="77777777" w:rsidR="00DE3B90" w:rsidRPr="00827CE3" w:rsidRDefault="00DE3B90" w:rsidP="00DE3B90">
      <w:pPr>
        <w:pStyle w:val="ListParagraph"/>
        <w:numPr>
          <w:ilvl w:val="0"/>
          <w:numId w:val="4"/>
        </w:numPr>
        <w:spacing w:after="160" w:line="256" w:lineRule="auto"/>
        <w:jc w:val="both"/>
        <w:rPr>
          <w:rFonts w:asciiTheme="minorHAnsi" w:hAnsiTheme="minorHAnsi" w:cstheme="minorHAnsi"/>
          <w:sz w:val="21"/>
          <w:szCs w:val="21"/>
        </w:rPr>
      </w:pPr>
      <w:r w:rsidRPr="00827CE3">
        <w:rPr>
          <w:rFonts w:asciiTheme="minorHAnsi" w:hAnsiTheme="minorHAnsi" w:cstheme="minorHAnsi"/>
          <w:sz w:val="21"/>
          <w:szCs w:val="21"/>
        </w:rPr>
        <w:t xml:space="preserve">Manage the Key Point Improvement (KPI) score for customer in close coordination with survey agency and ensure best score through optimum service. </w:t>
      </w:r>
    </w:p>
    <w:p w14:paraId="14AE1345" w14:textId="77777777" w:rsidR="00DE3B90" w:rsidRPr="00827CE3" w:rsidRDefault="00DE3B90" w:rsidP="00DE3B90">
      <w:pPr>
        <w:pStyle w:val="ListParagraph"/>
        <w:numPr>
          <w:ilvl w:val="0"/>
          <w:numId w:val="4"/>
        </w:numPr>
        <w:spacing w:after="160" w:line="256" w:lineRule="auto"/>
        <w:jc w:val="both"/>
        <w:rPr>
          <w:rFonts w:asciiTheme="minorHAnsi" w:hAnsiTheme="minorHAnsi" w:cstheme="minorHAnsi"/>
          <w:sz w:val="21"/>
          <w:szCs w:val="21"/>
        </w:rPr>
      </w:pPr>
      <w:r w:rsidRPr="00827CE3">
        <w:rPr>
          <w:rFonts w:asciiTheme="minorHAnsi" w:hAnsiTheme="minorHAnsi" w:cstheme="minorHAnsi"/>
          <w:sz w:val="21"/>
          <w:szCs w:val="21"/>
        </w:rPr>
        <w:t>Responsible for data analysis, insights generation, report writing and providing findings with actionable recommendations to senior management team.</w:t>
      </w:r>
    </w:p>
    <w:p w14:paraId="7525F762" w14:textId="77777777" w:rsidR="00DE3B90" w:rsidRPr="00827CE3" w:rsidRDefault="00DE3B90" w:rsidP="00DE3B90">
      <w:pPr>
        <w:pStyle w:val="ListParagraph"/>
        <w:numPr>
          <w:ilvl w:val="0"/>
          <w:numId w:val="4"/>
        </w:numPr>
        <w:spacing w:after="160" w:line="256" w:lineRule="auto"/>
        <w:jc w:val="both"/>
        <w:rPr>
          <w:rFonts w:asciiTheme="minorHAnsi" w:hAnsiTheme="minorHAnsi" w:cstheme="minorHAnsi"/>
          <w:sz w:val="21"/>
          <w:szCs w:val="21"/>
        </w:rPr>
      </w:pPr>
      <w:r w:rsidRPr="00827CE3">
        <w:rPr>
          <w:rFonts w:asciiTheme="minorHAnsi" w:hAnsiTheme="minorHAnsi" w:cstheme="minorHAnsi"/>
          <w:sz w:val="21"/>
          <w:szCs w:val="21"/>
        </w:rPr>
        <w:t>Coordination with inter departments like finance, AR, legal, manufacturing etc Bank Guarantee, Letter of Credit (LC) for release of account for billing, commission to dealer, account opening etc.</w:t>
      </w:r>
    </w:p>
    <w:p w14:paraId="4C906914" w14:textId="77777777" w:rsidR="00DE3B90" w:rsidRPr="00827CE3" w:rsidRDefault="00DE3B90" w:rsidP="00DE3B90">
      <w:pPr>
        <w:pStyle w:val="ListParagraph"/>
        <w:numPr>
          <w:ilvl w:val="0"/>
          <w:numId w:val="4"/>
        </w:numPr>
        <w:spacing w:after="160" w:line="256" w:lineRule="auto"/>
        <w:jc w:val="both"/>
        <w:rPr>
          <w:rFonts w:asciiTheme="minorHAnsi" w:hAnsiTheme="minorHAnsi" w:cstheme="minorHAnsi"/>
          <w:sz w:val="21"/>
          <w:szCs w:val="21"/>
        </w:rPr>
      </w:pPr>
      <w:r w:rsidRPr="00827CE3">
        <w:rPr>
          <w:rFonts w:asciiTheme="minorHAnsi" w:hAnsiTheme="minorHAnsi" w:cstheme="minorHAnsi"/>
          <w:sz w:val="21"/>
          <w:szCs w:val="21"/>
        </w:rPr>
        <w:t>Review of customer account on weekly basis and share the details of non per-forming account with management.</w:t>
      </w:r>
    </w:p>
    <w:tbl>
      <w:tblPr>
        <w:tblW w:w="10314" w:type="dxa"/>
        <w:tblLook w:val="0000" w:firstRow="0" w:lastRow="0" w:firstColumn="0" w:lastColumn="0" w:noHBand="0" w:noVBand="0"/>
      </w:tblPr>
      <w:tblGrid>
        <w:gridCol w:w="6771"/>
        <w:gridCol w:w="3543"/>
      </w:tblGrid>
      <w:tr w:rsidR="00DE3B90" w14:paraId="0C5F0CF7" w14:textId="77777777" w:rsidTr="0046227F">
        <w:tc>
          <w:tcPr>
            <w:tcW w:w="6771" w:type="dxa"/>
          </w:tcPr>
          <w:p w14:paraId="5B1C157B" w14:textId="77777777" w:rsidR="00DE3B90" w:rsidRPr="00CC04F8" w:rsidRDefault="00DE3B90" w:rsidP="00F24F53">
            <w:pPr>
              <w:pStyle w:val="Heading1"/>
              <w:ind w:left="360" w:right="-41" w:hanging="218"/>
              <w:contextualSpacing/>
              <w:jc w:val="both"/>
              <w:rPr>
                <w:rFonts w:asciiTheme="minorHAnsi" w:hAnsiTheme="minorHAnsi" w:cs="Arial"/>
                <w:b w:val="0"/>
                <w:color w:val="1F497D" w:themeColor="text2"/>
                <w:sz w:val="23"/>
                <w:szCs w:val="23"/>
              </w:rPr>
            </w:pPr>
            <w:r w:rsidRPr="00CC04F8">
              <w:rPr>
                <w:rFonts w:asciiTheme="minorHAnsi" w:hAnsiTheme="minorHAnsi" w:cs="Arial"/>
                <w:b w:val="0"/>
                <w:color w:val="1F497D" w:themeColor="text2"/>
                <w:sz w:val="23"/>
                <w:szCs w:val="23"/>
              </w:rPr>
              <w:t>Avantor Performance Pvt. Limited</w:t>
            </w:r>
          </w:p>
        </w:tc>
        <w:tc>
          <w:tcPr>
            <w:tcW w:w="3543" w:type="dxa"/>
          </w:tcPr>
          <w:p w14:paraId="5F70FB21" w14:textId="77777777" w:rsidR="00DE3B90" w:rsidRPr="00CC04F8" w:rsidRDefault="00DE3B90" w:rsidP="00F24F53">
            <w:pPr>
              <w:pStyle w:val="Heading1"/>
              <w:ind w:left="360" w:right="-41" w:hanging="218"/>
              <w:contextualSpacing/>
              <w:jc w:val="right"/>
              <w:rPr>
                <w:rFonts w:asciiTheme="minorHAnsi" w:hAnsiTheme="minorHAnsi" w:cs="Arial"/>
                <w:b w:val="0"/>
                <w:color w:val="1F497D" w:themeColor="text2"/>
                <w:sz w:val="23"/>
                <w:szCs w:val="23"/>
              </w:rPr>
            </w:pPr>
            <w:r w:rsidRPr="00CC04F8">
              <w:rPr>
                <w:rFonts w:asciiTheme="minorHAnsi" w:hAnsiTheme="minorHAnsi" w:cs="Arial"/>
                <w:b w:val="0"/>
                <w:color w:val="1F497D" w:themeColor="text2"/>
                <w:sz w:val="23"/>
                <w:szCs w:val="23"/>
              </w:rPr>
              <w:t>October 2014 – August 2018</w:t>
            </w:r>
          </w:p>
        </w:tc>
      </w:tr>
      <w:tr w:rsidR="00DE3B90" w14:paraId="26A76C54" w14:textId="77777777" w:rsidTr="0046227F">
        <w:tc>
          <w:tcPr>
            <w:tcW w:w="10314" w:type="dxa"/>
            <w:gridSpan w:val="2"/>
          </w:tcPr>
          <w:p w14:paraId="35810964" w14:textId="77777777" w:rsidR="00A10064" w:rsidRPr="00CC04F8" w:rsidRDefault="00A10064" w:rsidP="00F24F53">
            <w:pPr>
              <w:pStyle w:val="Heading1"/>
              <w:ind w:left="360" w:right="-41" w:hanging="218"/>
              <w:contextualSpacing/>
              <w:jc w:val="both"/>
              <w:rPr>
                <w:rFonts w:asciiTheme="minorHAnsi" w:hAnsiTheme="minorHAnsi" w:cs="Arial"/>
                <w:b w:val="0"/>
                <w:color w:val="1F497D" w:themeColor="text2"/>
                <w:sz w:val="23"/>
                <w:szCs w:val="23"/>
              </w:rPr>
            </w:pPr>
          </w:p>
          <w:p w14:paraId="32521ADE" w14:textId="77777777" w:rsidR="00A10064" w:rsidRPr="00CC04F8" w:rsidRDefault="008C41D0" w:rsidP="00F24F53">
            <w:pPr>
              <w:pStyle w:val="Heading1"/>
              <w:ind w:left="360" w:right="-41" w:hanging="218"/>
              <w:contextualSpacing/>
              <w:jc w:val="both"/>
              <w:rPr>
                <w:rFonts w:asciiTheme="minorHAnsi" w:hAnsiTheme="minorHAnsi" w:cs="Arial"/>
                <w:b w:val="0"/>
                <w:color w:val="1F497D" w:themeColor="text2"/>
                <w:sz w:val="23"/>
                <w:szCs w:val="23"/>
              </w:rPr>
            </w:pPr>
            <w:r w:rsidRPr="00CC04F8">
              <w:rPr>
                <w:rFonts w:asciiTheme="minorHAnsi" w:hAnsiTheme="minorHAnsi" w:cs="Arial"/>
                <w:b w:val="0"/>
                <w:color w:val="1F497D" w:themeColor="text2"/>
                <w:sz w:val="23"/>
                <w:szCs w:val="23"/>
              </w:rPr>
              <w:t xml:space="preserve">Avantor Performance is a US based multinational having interest in </w:t>
            </w:r>
            <w:r w:rsidR="00A10064" w:rsidRPr="00CC04F8">
              <w:rPr>
                <w:rFonts w:asciiTheme="minorHAnsi" w:hAnsiTheme="minorHAnsi" w:cs="Arial"/>
                <w:b w:val="0"/>
                <w:color w:val="1F497D" w:themeColor="text2"/>
                <w:sz w:val="23"/>
                <w:szCs w:val="23"/>
              </w:rPr>
              <w:t xml:space="preserve">high performance specialty </w:t>
            </w:r>
          </w:p>
          <w:p w14:paraId="12DD92D0" w14:textId="77777777" w:rsidR="008C41D0" w:rsidRPr="00CC04F8" w:rsidRDefault="00A10064" w:rsidP="00F24F53">
            <w:pPr>
              <w:pStyle w:val="Heading1"/>
              <w:ind w:left="360" w:right="-41" w:hanging="218"/>
              <w:contextualSpacing/>
              <w:jc w:val="both"/>
              <w:rPr>
                <w:rFonts w:asciiTheme="minorHAnsi" w:hAnsiTheme="minorHAnsi" w:cs="Arial"/>
                <w:b w:val="0"/>
                <w:color w:val="1F497D" w:themeColor="text2"/>
                <w:sz w:val="23"/>
                <w:szCs w:val="23"/>
              </w:rPr>
            </w:pPr>
            <w:r w:rsidRPr="00CC04F8">
              <w:rPr>
                <w:rFonts w:asciiTheme="minorHAnsi" w:hAnsiTheme="minorHAnsi" w:cs="Arial"/>
                <w:b w:val="0"/>
                <w:color w:val="1F497D" w:themeColor="text2"/>
                <w:sz w:val="23"/>
                <w:szCs w:val="23"/>
              </w:rPr>
              <w:t>chemical, diagnostic tools</w:t>
            </w:r>
            <w:r w:rsidR="007321BD" w:rsidRPr="00CC04F8">
              <w:rPr>
                <w:rFonts w:asciiTheme="minorHAnsi" w:hAnsiTheme="minorHAnsi" w:cs="Arial"/>
                <w:b w:val="0"/>
                <w:color w:val="1F497D" w:themeColor="text2"/>
                <w:sz w:val="23"/>
                <w:szCs w:val="23"/>
              </w:rPr>
              <w:t xml:space="preserve">. </w:t>
            </w:r>
            <w:r w:rsidR="00863DA1" w:rsidRPr="00CC04F8">
              <w:rPr>
                <w:rFonts w:asciiTheme="minorHAnsi" w:hAnsiTheme="minorHAnsi" w:cs="Arial"/>
                <w:b w:val="0"/>
                <w:color w:val="1F497D" w:themeColor="text2"/>
                <w:sz w:val="23"/>
                <w:szCs w:val="23"/>
              </w:rPr>
              <w:t>The company has a presence in more then 150 countries.</w:t>
            </w:r>
          </w:p>
          <w:p w14:paraId="5955F912" w14:textId="77777777" w:rsidR="008C41D0" w:rsidRPr="00CC04F8" w:rsidRDefault="008C41D0" w:rsidP="00F24F53">
            <w:pPr>
              <w:pStyle w:val="Heading1"/>
              <w:ind w:left="360" w:right="-41" w:hanging="218"/>
              <w:contextualSpacing/>
              <w:jc w:val="both"/>
              <w:rPr>
                <w:rFonts w:asciiTheme="minorHAnsi" w:hAnsiTheme="minorHAnsi" w:cs="Arial"/>
                <w:b w:val="0"/>
                <w:color w:val="1F497D" w:themeColor="text2"/>
                <w:sz w:val="23"/>
                <w:szCs w:val="23"/>
              </w:rPr>
            </w:pPr>
          </w:p>
          <w:p w14:paraId="52411AA1" w14:textId="77777777" w:rsidR="00DE3B90" w:rsidRPr="00CC04F8" w:rsidRDefault="00DE3B90" w:rsidP="00F24F53">
            <w:pPr>
              <w:pStyle w:val="Heading1"/>
              <w:ind w:left="360" w:right="-41" w:hanging="218"/>
              <w:contextualSpacing/>
              <w:jc w:val="both"/>
              <w:rPr>
                <w:rFonts w:asciiTheme="minorHAnsi" w:hAnsiTheme="minorHAnsi" w:cs="Arial"/>
                <w:b w:val="0"/>
                <w:sz w:val="23"/>
                <w:szCs w:val="23"/>
              </w:rPr>
            </w:pPr>
            <w:r w:rsidRPr="00CC04F8">
              <w:rPr>
                <w:rFonts w:asciiTheme="minorHAnsi" w:hAnsiTheme="minorHAnsi" w:cs="Arial"/>
                <w:b w:val="0"/>
                <w:color w:val="1F497D" w:themeColor="text2"/>
                <w:sz w:val="23"/>
                <w:szCs w:val="23"/>
              </w:rPr>
              <w:t>Customer Service Executive</w:t>
            </w:r>
          </w:p>
        </w:tc>
      </w:tr>
    </w:tbl>
    <w:p w14:paraId="7FF3A42F" w14:textId="77777777" w:rsidR="00DE3B90" w:rsidRDefault="00DE3B90" w:rsidP="00F24F53">
      <w:pPr>
        <w:pStyle w:val="Heading2"/>
        <w:ind w:left="360" w:right="-41" w:hanging="218"/>
        <w:contextualSpacing/>
        <w:jc w:val="both"/>
        <w:rPr>
          <w:rFonts w:asciiTheme="minorHAnsi" w:hAnsiTheme="minorHAnsi" w:cs="Arial"/>
          <w:b/>
          <w:sz w:val="20"/>
          <w:szCs w:val="22"/>
        </w:rPr>
      </w:pPr>
    </w:p>
    <w:p w14:paraId="40EE9ED4" w14:textId="77777777" w:rsidR="00807822" w:rsidRPr="00827CE3" w:rsidRDefault="00DE3B90" w:rsidP="00F24F53">
      <w:pPr>
        <w:pStyle w:val="ListParagraph"/>
        <w:numPr>
          <w:ilvl w:val="0"/>
          <w:numId w:val="6"/>
        </w:numPr>
        <w:spacing w:after="160" w:line="256" w:lineRule="auto"/>
        <w:ind w:hanging="76"/>
        <w:jc w:val="both"/>
        <w:rPr>
          <w:rFonts w:asciiTheme="minorHAnsi" w:hAnsiTheme="minorHAnsi" w:cstheme="minorHAnsi"/>
          <w:sz w:val="21"/>
          <w:szCs w:val="21"/>
        </w:rPr>
      </w:pPr>
      <w:r w:rsidRPr="00827CE3">
        <w:rPr>
          <w:rFonts w:asciiTheme="minorHAnsi" w:hAnsiTheme="minorHAnsi" w:cstheme="minorHAnsi"/>
          <w:sz w:val="21"/>
          <w:szCs w:val="21"/>
        </w:rPr>
        <w:t>Managing Order to</w:t>
      </w:r>
      <w:r w:rsidR="00807822" w:rsidRPr="00827CE3">
        <w:rPr>
          <w:rFonts w:asciiTheme="minorHAnsi" w:hAnsiTheme="minorHAnsi" w:cstheme="minorHAnsi"/>
          <w:sz w:val="21"/>
          <w:szCs w:val="21"/>
        </w:rPr>
        <w:t xml:space="preserve"> cash process, customer service for Domestic and international customer.  Managed the </w:t>
      </w:r>
    </w:p>
    <w:p w14:paraId="1D4FF951" w14:textId="77777777" w:rsidR="00DE3B90" w:rsidRPr="00827CE3" w:rsidRDefault="00807822" w:rsidP="00807822">
      <w:pPr>
        <w:pStyle w:val="ListParagraph"/>
        <w:spacing w:after="160" w:line="256" w:lineRule="auto"/>
        <w:ind w:left="360"/>
        <w:jc w:val="both"/>
        <w:rPr>
          <w:rFonts w:asciiTheme="minorHAnsi" w:hAnsiTheme="minorHAnsi" w:cstheme="minorHAnsi"/>
          <w:sz w:val="21"/>
          <w:szCs w:val="21"/>
        </w:rPr>
      </w:pPr>
      <w:r w:rsidRPr="00827CE3">
        <w:rPr>
          <w:rFonts w:asciiTheme="minorHAnsi" w:hAnsiTheme="minorHAnsi" w:cstheme="minorHAnsi"/>
          <w:sz w:val="21"/>
          <w:szCs w:val="21"/>
        </w:rPr>
        <w:t xml:space="preserve">        dropshipment from quotation, order execution, material delivery and receivable.</w:t>
      </w:r>
    </w:p>
    <w:p w14:paraId="201C6B26" w14:textId="77777777" w:rsidR="00F24F53" w:rsidRPr="00827CE3" w:rsidRDefault="00DE3B90" w:rsidP="00F24F53">
      <w:pPr>
        <w:pStyle w:val="ListParagraph"/>
        <w:numPr>
          <w:ilvl w:val="0"/>
          <w:numId w:val="6"/>
        </w:numPr>
        <w:spacing w:after="160" w:line="256" w:lineRule="auto"/>
        <w:ind w:hanging="76"/>
        <w:jc w:val="both"/>
        <w:rPr>
          <w:rFonts w:asciiTheme="minorHAnsi" w:hAnsiTheme="minorHAnsi" w:cstheme="minorHAnsi"/>
          <w:sz w:val="21"/>
          <w:szCs w:val="21"/>
        </w:rPr>
      </w:pPr>
      <w:r w:rsidRPr="00827CE3">
        <w:rPr>
          <w:rFonts w:asciiTheme="minorHAnsi" w:hAnsiTheme="minorHAnsi" w:cstheme="minorHAnsi"/>
          <w:sz w:val="21"/>
          <w:szCs w:val="21"/>
        </w:rPr>
        <w:t xml:space="preserve">Preparing, handling, analysis of customer satisfaction survey and presenting to management with logical </w:t>
      </w:r>
    </w:p>
    <w:p w14:paraId="7D4758A8" w14:textId="77777777" w:rsidR="00DE3B90" w:rsidRPr="00827CE3" w:rsidRDefault="00957A36" w:rsidP="00F24F53">
      <w:pPr>
        <w:pStyle w:val="ListParagraph"/>
        <w:spacing w:after="160" w:line="256" w:lineRule="auto"/>
        <w:ind w:left="360"/>
        <w:jc w:val="both"/>
        <w:rPr>
          <w:rFonts w:asciiTheme="minorHAnsi" w:hAnsiTheme="minorHAnsi" w:cstheme="minorHAnsi"/>
          <w:sz w:val="21"/>
          <w:szCs w:val="21"/>
        </w:rPr>
      </w:pPr>
      <w:r w:rsidRPr="00827CE3">
        <w:rPr>
          <w:rFonts w:asciiTheme="minorHAnsi" w:hAnsiTheme="minorHAnsi" w:cstheme="minorHAnsi"/>
          <w:sz w:val="21"/>
          <w:szCs w:val="21"/>
        </w:rPr>
        <w:t xml:space="preserve">        </w:t>
      </w:r>
      <w:r w:rsidR="00DE3B90" w:rsidRPr="00827CE3">
        <w:rPr>
          <w:rFonts w:asciiTheme="minorHAnsi" w:hAnsiTheme="minorHAnsi" w:cstheme="minorHAnsi"/>
          <w:sz w:val="21"/>
          <w:szCs w:val="21"/>
        </w:rPr>
        <w:t>conclusion.</w:t>
      </w:r>
    </w:p>
    <w:p w14:paraId="35212CA7" w14:textId="77777777" w:rsidR="006673EF" w:rsidRPr="00827CE3" w:rsidRDefault="003140F3" w:rsidP="00F24F53">
      <w:pPr>
        <w:pStyle w:val="ListParagraph"/>
        <w:numPr>
          <w:ilvl w:val="0"/>
          <w:numId w:val="6"/>
        </w:numPr>
        <w:spacing w:after="160" w:line="256" w:lineRule="auto"/>
        <w:ind w:hanging="76"/>
        <w:jc w:val="both"/>
        <w:rPr>
          <w:rFonts w:asciiTheme="minorHAnsi" w:hAnsiTheme="minorHAnsi" w:cstheme="minorHAnsi"/>
          <w:sz w:val="21"/>
          <w:szCs w:val="21"/>
        </w:rPr>
      </w:pPr>
      <w:r w:rsidRPr="00827CE3">
        <w:rPr>
          <w:rFonts w:asciiTheme="minorHAnsi" w:hAnsiTheme="minorHAnsi" w:cstheme="minorHAnsi"/>
          <w:sz w:val="21"/>
          <w:szCs w:val="21"/>
        </w:rPr>
        <w:t xml:space="preserve">Capture and maintain customer/country shipping instructions/requirements for effective and efficient order </w:t>
      </w:r>
    </w:p>
    <w:p w14:paraId="54BAD3D0" w14:textId="77777777" w:rsidR="003140F3" w:rsidRPr="00827CE3" w:rsidRDefault="003140F3" w:rsidP="00866F6D">
      <w:pPr>
        <w:pStyle w:val="ListParagraph"/>
        <w:spacing w:after="160" w:line="256" w:lineRule="auto"/>
        <w:ind w:left="360" w:firstLine="360"/>
        <w:jc w:val="both"/>
        <w:rPr>
          <w:rFonts w:asciiTheme="minorHAnsi" w:hAnsiTheme="minorHAnsi" w:cstheme="minorHAnsi"/>
          <w:sz w:val="21"/>
          <w:szCs w:val="21"/>
        </w:rPr>
      </w:pPr>
      <w:r w:rsidRPr="00827CE3">
        <w:rPr>
          <w:rFonts w:asciiTheme="minorHAnsi" w:hAnsiTheme="minorHAnsi" w:cstheme="minorHAnsi"/>
          <w:sz w:val="21"/>
          <w:szCs w:val="21"/>
        </w:rPr>
        <w:t>execution.</w:t>
      </w:r>
    </w:p>
    <w:p w14:paraId="1E5CC7E7" w14:textId="77777777" w:rsidR="006673EF" w:rsidRPr="00827CE3" w:rsidRDefault="00DE3B90" w:rsidP="00F24F53">
      <w:pPr>
        <w:pStyle w:val="ListParagraph"/>
        <w:numPr>
          <w:ilvl w:val="0"/>
          <w:numId w:val="6"/>
        </w:numPr>
        <w:spacing w:after="160" w:line="256" w:lineRule="auto"/>
        <w:ind w:hanging="76"/>
        <w:jc w:val="both"/>
        <w:rPr>
          <w:rFonts w:asciiTheme="minorHAnsi" w:hAnsiTheme="minorHAnsi" w:cstheme="minorHAnsi"/>
          <w:sz w:val="21"/>
          <w:szCs w:val="21"/>
        </w:rPr>
      </w:pPr>
      <w:r w:rsidRPr="00827CE3">
        <w:rPr>
          <w:rFonts w:asciiTheme="minorHAnsi" w:hAnsiTheme="minorHAnsi" w:cstheme="minorHAnsi"/>
          <w:sz w:val="21"/>
          <w:szCs w:val="21"/>
        </w:rPr>
        <w:t xml:space="preserve">Responsible for data analysis, insights generation, report writing and providing findings with actionable </w:t>
      </w:r>
    </w:p>
    <w:p w14:paraId="686DADA0" w14:textId="77777777" w:rsidR="00DE3B90" w:rsidRPr="00827CE3" w:rsidRDefault="00DE3B90" w:rsidP="00866F6D">
      <w:pPr>
        <w:pStyle w:val="ListParagraph"/>
        <w:spacing w:after="160" w:line="256" w:lineRule="auto"/>
        <w:ind w:left="360" w:firstLine="360"/>
        <w:jc w:val="both"/>
        <w:rPr>
          <w:rFonts w:asciiTheme="minorHAnsi" w:hAnsiTheme="minorHAnsi" w:cstheme="minorHAnsi"/>
          <w:sz w:val="21"/>
          <w:szCs w:val="21"/>
        </w:rPr>
      </w:pPr>
      <w:r w:rsidRPr="00827CE3">
        <w:rPr>
          <w:rFonts w:asciiTheme="minorHAnsi" w:hAnsiTheme="minorHAnsi" w:cstheme="minorHAnsi"/>
          <w:sz w:val="21"/>
          <w:szCs w:val="21"/>
        </w:rPr>
        <w:t>recommendations to senior management team.</w:t>
      </w:r>
    </w:p>
    <w:p w14:paraId="52AAC29E" w14:textId="77777777" w:rsidR="006673EF" w:rsidRPr="00827CE3" w:rsidRDefault="00DE3B90" w:rsidP="00F24F53">
      <w:pPr>
        <w:pStyle w:val="ListParagraph"/>
        <w:numPr>
          <w:ilvl w:val="0"/>
          <w:numId w:val="6"/>
        </w:numPr>
        <w:spacing w:after="160" w:line="256" w:lineRule="auto"/>
        <w:ind w:hanging="76"/>
        <w:jc w:val="both"/>
        <w:rPr>
          <w:rFonts w:asciiTheme="minorHAnsi" w:hAnsiTheme="minorHAnsi" w:cstheme="minorHAnsi"/>
          <w:sz w:val="21"/>
          <w:szCs w:val="21"/>
        </w:rPr>
      </w:pPr>
      <w:r w:rsidRPr="00827CE3">
        <w:rPr>
          <w:rFonts w:asciiTheme="minorHAnsi" w:hAnsiTheme="minorHAnsi" w:cstheme="minorHAnsi"/>
          <w:sz w:val="21"/>
          <w:szCs w:val="21"/>
        </w:rPr>
        <w:t xml:space="preserve">Forecasting of material with coordination with various departments like sales, manufacturing, logistics on the </w:t>
      </w:r>
    </w:p>
    <w:p w14:paraId="7BF90C06" w14:textId="77777777" w:rsidR="00DE3B90" w:rsidRPr="00827CE3" w:rsidRDefault="00DE3B90" w:rsidP="00866F6D">
      <w:pPr>
        <w:pStyle w:val="ListParagraph"/>
        <w:spacing w:after="160" w:line="256" w:lineRule="auto"/>
        <w:ind w:left="360" w:firstLine="360"/>
        <w:jc w:val="both"/>
        <w:rPr>
          <w:rFonts w:asciiTheme="minorHAnsi" w:hAnsiTheme="minorHAnsi" w:cstheme="minorHAnsi"/>
          <w:sz w:val="21"/>
          <w:szCs w:val="21"/>
        </w:rPr>
      </w:pPr>
      <w:r w:rsidRPr="00827CE3">
        <w:rPr>
          <w:rFonts w:asciiTheme="minorHAnsi" w:hAnsiTheme="minorHAnsi" w:cstheme="minorHAnsi"/>
          <w:sz w:val="21"/>
          <w:szCs w:val="21"/>
        </w:rPr>
        <w:t>basis of sales plan given by management.</w:t>
      </w:r>
    </w:p>
    <w:p w14:paraId="1C4F4036" w14:textId="77777777" w:rsidR="00DE3B90" w:rsidRPr="00827CE3" w:rsidRDefault="00DE3B90" w:rsidP="00F24F53">
      <w:pPr>
        <w:pStyle w:val="ListParagraph"/>
        <w:numPr>
          <w:ilvl w:val="0"/>
          <w:numId w:val="6"/>
        </w:numPr>
        <w:spacing w:after="160" w:line="256" w:lineRule="auto"/>
        <w:ind w:hanging="76"/>
        <w:jc w:val="both"/>
        <w:rPr>
          <w:rFonts w:asciiTheme="minorHAnsi" w:hAnsiTheme="minorHAnsi" w:cstheme="minorHAnsi"/>
          <w:sz w:val="21"/>
          <w:szCs w:val="21"/>
        </w:rPr>
      </w:pPr>
      <w:r w:rsidRPr="00827CE3">
        <w:rPr>
          <w:rFonts w:asciiTheme="minorHAnsi" w:hAnsiTheme="minorHAnsi" w:cstheme="minorHAnsi"/>
          <w:sz w:val="21"/>
          <w:szCs w:val="21"/>
        </w:rPr>
        <w:t xml:space="preserve">Managed the team of 4 internal sources and 7 external sources (Vendors) spread across </w:t>
      </w:r>
      <w:r w:rsidR="00764CAC" w:rsidRPr="00827CE3">
        <w:rPr>
          <w:rFonts w:asciiTheme="minorHAnsi" w:hAnsiTheme="minorHAnsi" w:cstheme="minorHAnsi"/>
          <w:sz w:val="21"/>
          <w:szCs w:val="21"/>
        </w:rPr>
        <w:t>India</w:t>
      </w:r>
      <w:r w:rsidRPr="00827CE3">
        <w:rPr>
          <w:rFonts w:asciiTheme="minorHAnsi" w:hAnsiTheme="minorHAnsi" w:cstheme="minorHAnsi"/>
          <w:sz w:val="21"/>
          <w:szCs w:val="21"/>
        </w:rPr>
        <w:t xml:space="preserve">. </w:t>
      </w:r>
    </w:p>
    <w:tbl>
      <w:tblPr>
        <w:tblW w:w="13857" w:type="dxa"/>
        <w:tblLook w:val="0000" w:firstRow="0" w:lastRow="0" w:firstColumn="0" w:lastColumn="0" w:noHBand="0" w:noVBand="0"/>
      </w:tblPr>
      <w:tblGrid>
        <w:gridCol w:w="10005"/>
        <w:gridCol w:w="317"/>
        <w:gridCol w:w="3535"/>
      </w:tblGrid>
      <w:tr w:rsidR="00DE3B90" w:rsidRPr="009722DE" w14:paraId="48B4CB24" w14:textId="77777777" w:rsidTr="00866F6D">
        <w:trPr>
          <w:gridAfter w:val="1"/>
          <w:wAfter w:w="3543" w:type="dxa"/>
        </w:trPr>
        <w:tc>
          <w:tcPr>
            <w:tcW w:w="10031" w:type="dxa"/>
          </w:tcPr>
          <w:p w14:paraId="275F1F2D" w14:textId="77777777" w:rsidR="00866F6D" w:rsidRPr="00CC04F8" w:rsidRDefault="004728D6" w:rsidP="00F24F53">
            <w:pPr>
              <w:pStyle w:val="Heading1"/>
              <w:ind w:left="360" w:right="-41" w:hanging="218"/>
              <w:contextualSpacing/>
              <w:jc w:val="both"/>
              <w:rPr>
                <w:rFonts w:asciiTheme="minorHAnsi" w:hAnsiTheme="minorHAnsi" w:cs="Arial"/>
                <w:b w:val="0"/>
                <w:color w:val="1F497D" w:themeColor="text2"/>
                <w:sz w:val="23"/>
                <w:szCs w:val="23"/>
              </w:rPr>
            </w:pPr>
            <w:r w:rsidRPr="00CC04F8">
              <w:rPr>
                <w:rFonts w:asciiTheme="minorHAnsi" w:hAnsiTheme="minorHAnsi" w:cs="Arial"/>
                <w:b w:val="0"/>
                <w:color w:val="1F497D" w:themeColor="text2"/>
                <w:sz w:val="23"/>
                <w:szCs w:val="23"/>
              </w:rPr>
              <w:lastRenderedPageBreak/>
              <w:t>D</w:t>
            </w:r>
            <w:r w:rsidR="00957A36" w:rsidRPr="00CC04F8">
              <w:rPr>
                <w:rFonts w:asciiTheme="minorHAnsi" w:hAnsiTheme="minorHAnsi" w:cs="Arial"/>
                <w:b w:val="0"/>
                <w:color w:val="1F497D" w:themeColor="text2"/>
                <w:sz w:val="23"/>
                <w:szCs w:val="23"/>
              </w:rPr>
              <w:t xml:space="preserve">epuy Synthes                                  </w:t>
            </w:r>
            <w:r w:rsidRPr="00CC04F8">
              <w:rPr>
                <w:rFonts w:asciiTheme="minorHAnsi" w:hAnsiTheme="minorHAnsi" w:cs="Arial"/>
                <w:b w:val="0"/>
                <w:color w:val="1F497D" w:themeColor="text2"/>
                <w:sz w:val="23"/>
                <w:szCs w:val="23"/>
              </w:rPr>
              <w:t xml:space="preserve">                                                         </w:t>
            </w:r>
            <w:r w:rsidR="008141FD">
              <w:rPr>
                <w:rFonts w:asciiTheme="minorHAnsi" w:hAnsiTheme="minorHAnsi" w:cs="Arial"/>
                <w:b w:val="0"/>
                <w:color w:val="1F497D" w:themeColor="text2"/>
                <w:sz w:val="23"/>
                <w:szCs w:val="23"/>
              </w:rPr>
              <w:t xml:space="preserve">              </w:t>
            </w:r>
            <w:r w:rsidRPr="00CC04F8">
              <w:rPr>
                <w:rFonts w:asciiTheme="minorHAnsi" w:hAnsiTheme="minorHAnsi" w:cs="Arial"/>
                <w:b w:val="0"/>
                <w:color w:val="1F497D" w:themeColor="text2"/>
                <w:sz w:val="23"/>
                <w:szCs w:val="23"/>
              </w:rPr>
              <w:t xml:space="preserve"> J</w:t>
            </w:r>
            <w:r w:rsidR="00957A36" w:rsidRPr="00CC04F8">
              <w:rPr>
                <w:rFonts w:asciiTheme="minorHAnsi" w:hAnsiTheme="minorHAnsi" w:cs="Arial"/>
                <w:b w:val="0"/>
                <w:color w:val="1F497D" w:themeColor="text2"/>
                <w:sz w:val="23"/>
                <w:szCs w:val="23"/>
              </w:rPr>
              <w:t>anuary 2008</w:t>
            </w:r>
            <w:r w:rsidRPr="00CC04F8">
              <w:rPr>
                <w:rFonts w:asciiTheme="minorHAnsi" w:hAnsiTheme="minorHAnsi" w:cs="Arial"/>
                <w:b w:val="0"/>
                <w:color w:val="1F497D" w:themeColor="text2"/>
                <w:sz w:val="23"/>
                <w:szCs w:val="23"/>
              </w:rPr>
              <w:t xml:space="preserve"> – </w:t>
            </w:r>
            <w:r w:rsidR="00957A36" w:rsidRPr="00CC04F8">
              <w:rPr>
                <w:rFonts w:asciiTheme="minorHAnsi" w:hAnsiTheme="minorHAnsi" w:cs="Arial"/>
                <w:b w:val="0"/>
                <w:color w:val="1F497D" w:themeColor="text2"/>
                <w:sz w:val="23"/>
                <w:szCs w:val="23"/>
              </w:rPr>
              <w:t>October 2014</w:t>
            </w:r>
          </w:p>
          <w:p w14:paraId="073BC6BC" w14:textId="77777777" w:rsidR="00866F6D" w:rsidRPr="00CC04F8" w:rsidRDefault="00866F6D" w:rsidP="00F24F53">
            <w:pPr>
              <w:pStyle w:val="Heading1"/>
              <w:ind w:left="360" w:right="-41" w:hanging="218"/>
              <w:contextualSpacing/>
              <w:jc w:val="both"/>
              <w:rPr>
                <w:rFonts w:asciiTheme="minorHAnsi" w:hAnsiTheme="minorHAnsi" w:cs="Arial"/>
                <w:b w:val="0"/>
                <w:color w:val="1F497D" w:themeColor="text2"/>
                <w:sz w:val="23"/>
                <w:szCs w:val="23"/>
              </w:rPr>
            </w:pPr>
          </w:p>
          <w:p w14:paraId="1B43D56B" w14:textId="77777777" w:rsidR="00957A36" w:rsidRPr="00CC04F8" w:rsidRDefault="00957A36" w:rsidP="00957A36">
            <w:pPr>
              <w:pStyle w:val="Heading1"/>
              <w:ind w:left="360" w:right="-41" w:hanging="218"/>
              <w:contextualSpacing/>
              <w:jc w:val="both"/>
              <w:rPr>
                <w:rFonts w:asciiTheme="minorHAnsi" w:hAnsiTheme="minorHAnsi" w:cs="Arial"/>
                <w:b w:val="0"/>
                <w:color w:val="1F497D" w:themeColor="text2"/>
                <w:sz w:val="23"/>
                <w:szCs w:val="23"/>
              </w:rPr>
            </w:pPr>
            <w:r w:rsidRPr="00CC04F8">
              <w:rPr>
                <w:rFonts w:asciiTheme="minorHAnsi" w:hAnsiTheme="minorHAnsi" w:cs="Arial"/>
                <w:b w:val="0"/>
                <w:color w:val="1F497D" w:themeColor="text2"/>
                <w:sz w:val="23"/>
                <w:szCs w:val="23"/>
              </w:rPr>
              <w:t xml:space="preserve">Depuy Synthes is a part of Johnson and Johnson group.  It is a medical company which primarily </w:t>
            </w:r>
          </w:p>
          <w:p w14:paraId="145F296A" w14:textId="77777777" w:rsidR="00957A36" w:rsidRPr="00CC04F8" w:rsidRDefault="00957A36" w:rsidP="00957A36">
            <w:pPr>
              <w:pStyle w:val="Heading1"/>
              <w:ind w:left="360" w:right="-41" w:hanging="218"/>
              <w:contextualSpacing/>
              <w:jc w:val="both"/>
              <w:rPr>
                <w:rFonts w:asciiTheme="minorHAnsi" w:hAnsiTheme="minorHAnsi" w:cs="Arial"/>
                <w:b w:val="0"/>
                <w:color w:val="1F497D" w:themeColor="text2"/>
                <w:sz w:val="23"/>
                <w:szCs w:val="23"/>
              </w:rPr>
            </w:pPr>
            <w:r w:rsidRPr="00CC04F8">
              <w:rPr>
                <w:rFonts w:asciiTheme="minorHAnsi" w:hAnsiTheme="minorHAnsi" w:cs="Arial"/>
                <w:b w:val="0"/>
                <w:color w:val="1F497D" w:themeColor="text2"/>
                <w:sz w:val="23"/>
                <w:szCs w:val="23"/>
              </w:rPr>
              <w:t xml:space="preserve">deals in orthopedic instruments.  Having present in more then 175 countries, the company is a </w:t>
            </w:r>
          </w:p>
          <w:p w14:paraId="21C47C2F" w14:textId="77777777" w:rsidR="00957A36" w:rsidRPr="00CC04F8" w:rsidRDefault="00957A36" w:rsidP="00957A36">
            <w:pPr>
              <w:pStyle w:val="Heading1"/>
              <w:ind w:left="360" w:right="-41" w:hanging="218"/>
              <w:contextualSpacing/>
              <w:jc w:val="both"/>
              <w:rPr>
                <w:rFonts w:asciiTheme="minorHAnsi" w:hAnsiTheme="minorHAnsi" w:cs="Arial"/>
                <w:b w:val="0"/>
                <w:color w:val="1F497D" w:themeColor="text2"/>
                <w:sz w:val="23"/>
                <w:szCs w:val="23"/>
              </w:rPr>
            </w:pPr>
            <w:r w:rsidRPr="00CC04F8">
              <w:rPr>
                <w:rFonts w:asciiTheme="minorHAnsi" w:hAnsiTheme="minorHAnsi" w:cs="Arial"/>
                <w:b w:val="0"/>
                <w:color w:val="1F497D" w:themeColor="text2"/>
                <w:sz w:val="23"/>
                <w:szCs w:val="23"/>
              </w:rPr>
              <w:t xml:space="preserve">known name in medical fertility and is known for its quality products. </w:t>
            </w:r>
          </w:p>
          <w:p w14:paraId="09DCE527" w14:textId="77777777" w:rsidR="00957A36" w:rsidRDefault="00957A36" w:rsidP="00957A36">
            <w:r>
              <w:t xml:space="preserve">  </w:t>
            </w:r>
          </w:p>
          <w:p w14:paraId="7A4FC6FB" w14:textId="77777777" w:rsidR="00957A36" w:rsidRPr="00CC04F8" w:rsidRDefault="00957A36" w:rsidP="00957A36">
            <w:pPr>
              <w:rPr>
                <w:rFonts w:asciiTheme="minorHAnsi" w:hAnsiTheme="minorHAnsi" w:cs="Arial"/>
                <w:color w:val="1F497D" w:themeColor="text2"/>
                <w:sz w:val="23"/>
                <w:szCs w:val="23"/>
              </w:rPr>
            </w:pPr>
            <w:r>
              <w:t xml:space="preserve"> </w:t>
            </w:r>
            <w:r w:rsidRPr="00CC04F8">
              <w:rPr>
                <w:rFonts w:asciiTheme="minorHAnsi" w:hAnsiTheme="minorHAnsi" w:cs="Arial"/>
                <w:color w:val="1F497D" w:themeColor="text2"/>
                <w:sz w:val="23"/>
                <w:szCs w:val="23"/>
              </w:rPr>
              <w:t>Assistant Manager-Customer Service</w:t>
            </w:r>
          </w:p>
          <w:p w14:paraId="619185C4" w14:textId="77777777" w:rsidR="00957A36" w:rsidRDefault="00957A36" w:rsidP="00957A36">
            <w:pPr>
              <w:rPr>
                <w:rFonts w:asciiTheme="minorHAnsi" w:hAnsiTheme="minorHAnsi" w:cs="Arial"/>
                <w:color w:val="1F497D" w:themeColor="text2"/>
              </w:rPr>
            </w:pPr>
          </w:p>
          <w:p w14:paraId="26C59057" w14:textId="77777777" w:rsidR="00957A36" w:rsidRPr="00827CE3" w:rsidRDefault="00957A36" w:rsidP="00957A36">
            <w:pPr>
              <w:pStyle w:val="ListParagraph"/>
              <w:numPr>
                <w:ilvl w:val="0"/>
                <w:numId w:val="6"/>
              </w:numPr>
              <w:spacing w:after="160" w:line="256" w:lineRule="auto"/>
              <w:ind w:hanging="76"/>
              <w:jc w:val="both"/>
              <w:rPr>
                <w:rFonts w:asciiTheme="minorHAnsi" w:hAnsiTheme="minorHAnsi" w:cstheme="minorHAnsi"/>
                <w:sz w:val="21"/>
                <w:szCs w:val="21"/>
              </w:rPr>
            </w:pPr>
            <w:r w:rsidRPr="00827CE3">
              <w:rPr>
                <w:rFonts w:asciiTheme="minorHAnsi" w:hAnsiTheme="minorHAnsi" w:cstheme="minorHAnsi"/>
                <w:sz w:val="21"/>
                <w:szCs w:val="21"/>
              </w:rPr>
              <w:t>Processing orders from distributors, direct customers, CSA.</w:t>
            </w:r>
          </w:p>
          <w:p w14:paraId="043F0ECF" w14:textId="77777777" w:rsidR="00957A36" w:rsidRPr="00827CE3" w:rsidRDefault="00957A36" w:rsidP="00957A36">
            <w:pPr>
              <w:pStyle w:val="ListParagraph"/>
              <w:numPr>
                <w:ilvl w:val="0"/>
                <w:numId w:val="6"/>
              </w:numPr>
              <w:spacing w:after="160" w:line="256" w:lineRule="auto"/>
              <w:ind w:hanging="76"/>
              <w:jc w:val="both"/>
              <w:rPr>
                <w:rFonts w:asciiTheme="minorHAnsi" w:hAnsiTheme="minorHAnsi" w:cstheme="minorHAnsi"/>
                <w:sz w:val="21"/>
                <w:szCs w:val="21"/>
              </w:rPr>
            </w:pPr>
            <w:r w:rsidRPr="00827CE3">
              <w:rPr>
                <w:rFonts w:asciiTheme="minorHAnsi" w:hAnsiTheme="minorHAnsi" w:cstheme="minorHAnsi"/>
                <w:sz w:val="21"/>
                <w:szCs w:val="21"/>
              </w:rPr>
              <w:t>Submission of Quotation and Tender documents</w:t>
            </w:r>
          </w:p>
          <w:p w14:paraId="0227CD55" w14:textId="77777777" w:rsidR="00957A36" w:rsidRPr="00827CE3" w:rsidRDefault="00957A36" w:rsidP="00957A36">
            <w:pPr>
              <w:pStyle w:val="ListParagraph"/>
              <w:numPr>
                <w:ilvl w:val="0"/>
                <w:numId w:val="6"/>
              </w:numPr>
              <w:spacing w:after="160" w:line="256" w:lineRule="auto"/>
              <w:ind w:hanging="76"/>
              <w:jc w:val="both"/>
              <w:rPr>
                <w:rFonts w:asciiTheme="minorHAnsi" w:hAnsiTheme="minorHAnsi" w:cstheme="minorHAnsi"/>
                <w:sz w:val="21"/>
                <w:szCs w:val="21"/>
              </w:rPr>
            </w:pPr>
            <w:r w:rsidRPr="00827CE3">
              <w:rPr>
                <w:rFonts w:asciiTheme="minorHAnsi" w:hAnsiTheme="minorHAnsi" w:cstheme="minorHAnsi"/>
                <w:sz w:val="21"/>
                <w:szCs w:val="21"/>
              </w:rPr>
              <w:t>Planning, making and circulating sales plan in conjunction with sales team.</w:t>
            </w:r>
          </w:p>
          <w:p w14:paraId="4BFCD6D9" w14:textId="77777777" w:rsidR="00957A36" w:rsidRPr="00827CE3" w:rsidRDefault="00957A36" w:rsidP="00957A36">
            <w:pPr>
              <w:pStyle w:val="ListParagraph"/>
              <w:numPr>
                <w:ilvl w:val="0"/>
                <w:numId w:val="6"/>
              </w:numPr>
              <w:spacing w:after="160" w:line="256" w:lineRule="auto"/>
              <w:ind w:hanging="76"/>
              <w:jc w:val="both"/>
              <w:rPr>
                <w:rFonts w:asciiTheme="minorHAnsi" w:hAnsiTheme="minorHAnsi" w:cstheme="minorHAnsi"/>
                <w:sz w:val="21"/>
                <w:szCs w:val="21"/>
              </w:rPr>
            </w:pPr>
            <w:r w:rsidRPr="00827CE3">
              <w:rPr>
                <w:rFonts w:asciiTheme="minorHAnsi" w:hAnsiTheme="minorHAnsi" w:cstheme="minorHAnsi"/>
                <w:sz w:val="21"/>
                <w:szCs w:val="21"/>
              </w:rPr>
              <w:t>Coordinate and arrange the sample or demo material to required territory.</w:t>
            </w:r>
          </w:p>
          <w:p w14:paraId="3DCB19AD" w14:textId="77777777" w:rsidR="00957A36" w:rsidRPr="00827CE3" w:rsidRDefault="00957A36" w:rsidP="00957A36">
            <w:pPr>
              <w:pStyle w:val="ListParagraph"/>
              <w:numPr>
                <w:ilvl w:val="0"/>
                <w:numId w:val="6"/>
              </w:numPr>
              <w:spacing w:after="160" w:line="256" w:lineRule="auto"/>
              <w:ind w:hanging="76"/>
              <w:jc w:val="both"/>
              <w:rPr>
                <w:rFonts w:asciiTheme="minorHAnsi" w:hAnsiTheme="minorHAnsi" w:cstheme="minorHAnsi"/>
                <w:sz w:val="21"/>
                <w:szCs w:val="21"/>
              </w:rPr>
            </w:pPr>
            <w:r w:rsidRPr="00827CE3">
              <w:rPr>
                <w:rFonts w:asciiTheme="minorHAnsi" w:hAnsiTheme="minorHAnsi" w:cstheme="minorHAnsi"/>
                <w:sz w:val="21"/>
                <w:szCs w:val="21"/>
              </w:rPr>
              <w:t xml:space="preserve">Managed the team of 4 internal sources and 25 external sources (Vendors) spread across India. </w:t>
            </w:r>
          </w:p>
          <w:p w14:paraId="33A4E055" w14:textId="77777777" w:rsidR="00957A36" w:rsidRPr="00827CE3" w:rsidRDefault="00957A36" w:rsidP="00957A36">
            <w:pPr>
              <w:pStyle w:val="ListParagraph"/>
              <w:numPr>
                <w:ilvl w:val="0"/>
                <w:numId w:val="6"/>
              </w:numPr>
              <w:spacing w:after="160" w:line="256" w:lineRule="auto"/>
              <w:ind w:hanging="76"/>
              <w:jc w:val="both"/>
              <w:rPr>
                <w:rFonts w:asciiTheme="minorHAnsi" w:hAnsiTheme="minorHAnsi" w:cstheme="minorHAnsi"/>
                <w:sz w:val="21"/>
                <w:szCs w:val="21"/>
              </w:rPr>
            </w:pPr>
            <w:r w:rsidRPr="00827CE3">
              <w:rPr>
                <w:rFonts w:asciiTheme="minorHAnsi" w:hAnsiTheme="minorHAnsi" w:cstheme="minorHAnsi"/>
                <w:sz w:val="21"/>
                <w:szCs w:val="21"/>
              </w:rPr>
              <w:t xml:space="preserve">Provide all MIS Reports (Daily Flash Report, Monthly Flash Report, Target against Achievement,   </w:t>
            </w:r>
          </w:p>
          <w:p w14:paraId="573EF897" w14:textId="77777777" w:rsidR="00957A36" w:rsidRPr="00827CE3" w:rsidRDefault="00957A36" w:rsidP="00957A36">
            <w:pPr>
              <w:pStyle w:val="ListParagraph"/>
              <w:spacing w:after="160" w:line="256" w:lineRule="auto"/>
              <w:ind w:left="360"/>
              <w:jc w:val="both"/>
              <w:rPr>
                <w:rFonts w:asciiTheme="minorHAnsi" w:hAnsiTheme="minorHAnsi" w:cstheme="minorHAnsi"/>
                <w:sz w:val="21"/>
                <w:szCs w:val="21"/>
              </w:rPr>
            </w:pPr>
            <w:r w:rsidRPr="00827CE3">
              <w:rPr>
                <w:rFonts w:asciiTheme="minorHAnsi" w:hAnsiTheme="minorHAnsi" w:cstheme="minorHAnsi"/>
                <w:sz w:val="21"/>
                <w:szCs w:val="21"/>
              </w:rPr>
              <w:t xml:space="preserve">        outstanding report, collection update, inventory report, surgeries analysis, Award Sales ,Working</w:t>
            </w:r>
          </w:p>
          <w:p w14:paraId="25D39F49" w14:textId="77777777" w:rsidR="004728D6" w:rsidRPr="00827CE3" w:rsidRDefault="00957A36" w:rsidP="00957A36">
            <w:pPr>
              <w:pStyle w:val="ListParagraph"/>
              <w:spacing w:after="160" w:line="256" w:lineRule="auto"/>
              <w:ind w:left="360"/>
              <w:jc w:val="both"/>
              <w:rPr>
                <w:rFonts w:asciiTheme="minorHAnsi" w:hAnsiTheme="minorHAnsi" w:cstheme="minorHAnsi"/>
                <w:sz w:val="21"/>
                <w:szCs w:val="21"/>
              </w:rPr>
            </w:pPr>
            <w:r w:rsidRPr="00827CE3">
              <w:rPr>
                <w:rFonts w:asciiTheme="minorHAnsi" w:hAnsiTheme="minorHAnsi" w:cstheme="minorHAnsi"/>
                <w:sz w:val="21"/>
                <w:szCs w:val="21"/>
              </w:rPr>
              <w:t xml:space="preserve">        Capital Forecast).</w:t>
            </w:r>
          </w:p>
          <w:p w14:paraId="4292729C" w14:textId="77777777" w:rsidR="00DE3B90" w:rsidRPr="00CC04F8" w:rsidRDefault="00764CAC" w:rsidP="00F24F53">
            <w:pPr>
              <w:pStyle w:val="Heading1"/>
              <w:ind w:left="360" w:right="-41" w:hanging="218"/>
              <w:contextualSpacing/>
              <w:jc w:val="both"/>
              <w:rPr>
                <w:rFonts w:asciiTheme="minorHAnsi" w:hAnsiTheme="minorHAnsi" w:cs="Arial"/>
                <w:b w:val="0"/>
                <w:color w:val="1F497D" w:themeColor="text2"/>
                <w:sz w:val="23"/>
                <w:szCs w:val="23"/>
              </w:rPr>
            </w:pPr>
            <w:r w:rsidRPr="00CC04F8">
              <w:rPr>
                <w:rFonts w:asciiTheme="minorHAnsi" w:hAnsiTheme="minorHAnsi" w:cs="Arial"/>
                <w:b w:val="0"/>
                <w:color w:val="1F497D" w:themeColor="text2"/>
                <w:sz w:val="23"/>
                <w:szCs w:val="23"/>
              </w:rPr>
              <w:t xml:space="preserve">General Motors </w:t>
            </w:r>
            <w:r w:rsidR="00866F6D" w:rsidRPr="00CC04F8">
              <w:rPr>
                <w:rFonts w:asciiTheme="minorHAnsi" w:hAnsiTheme="minorHAnsi" w:cs="Arial"/>
                <w:b w:val="0"/>
                <w:color w:val="1F497D" w:themeColor="text2"/>
                <w:sz w:val="23"/>
                <w:szCs w:val="23"/>
              </w:rPr>
              <w:t xml:space="preserve">                                                                                               </w:t>
            </w:r>
            <w:r w:rsidR="008141FD">
              <w:rPr>
                <w:rFonts w:asciiTheme="minorHAnsi" w:hAnsiTheme="minorHAnsi" w:cs="Arial"/>
                <w:b w:val="0"/>
                <w:color w:val="1F497D" w:themeColor="text2"/>
                <w:sz w:val="23"/>
                <w:szCs w:val="23"/>
              </w:rPr>
              <w:t xml:space="preserve">                </w:t>
            </w:r>
            <w:r w:rsidR="00866F6D" w:rsidRPr="00CC04F8">
              <w:rPr>
                <w:rFonts w:asciiTheme="minorHAnsi" w:hAnsiTheme="minorHAnsi" w:cs="Arial"/>
                <w:b w:val="0"/>
                <w:color w:val="1F497D" w:themeColor="text2"/>
                <w:sz w:val="23"/>
                <w:szCs w:val="23"/>
              </w:rPr>
              <w:t xml:space="preserve"> July 2003 – January 2008</w:t>
            </w:r>
          </w:p>
        </w:tc>
        <w:tc>
          <w:tcPr>
            <w:tcW w:w="283" w:type="dxa"/>
          </w:tcPr>
          <w:p w14:paraId="0743A244" w14:textId="77777777" w:rsidR="00DE3B90" w:rsidRPr="009722DE" w:rsidRDefault="00957A36" w:rsidP="00F24F53">
            <w:pPr>
              <w:pStyle w:val="Heading1"/>
              <w:ind w:left="360" w:right="-41" w:hanging="218"/>
              <w:contextualSpacing/>
              <w:jc w:val="right"/>
              <w:rPr>
                <w:rFonts w:asciiTheme="minorHAnsi" w:hAnsiTheme="minorHAnsi" w:cs="Arial"/>
                <w:b w:val="0"/>
                <w:color w:val="1F497D" w:themeColor="text2"/>
              </w:rPr>
            </w:pPr>
            <w:r>
              <w:rPr>
                <w:rFonts w:asciiTheme="minorHAnsi" w:hAnsiTheme="minorHAnsi" w:cs="Arial"/>
                <w:b w:val="0"/>
                <w:color w:val="1F497D" w:themeColor="text2"/>
              </w:rPr>
              <w:t xml:space="preserve"> </w:t>
            </w:r>
          </w:p>
        </w:tc>
      </w:tr>
      <w:tr w:rsidR="00764CAC" w:rsidRPr="009722DE" w14:paraId="4EF27A61" w14:textId="77777777" w:rsidTr="00764CAC">
        <w:tc>
          <w:tcPr>
            <w:tcW w:w="10314" w:type="dxa"/>
            <w:gridSpan w:val="2"/>
          </w:tcPr>
          <w:p w14:paraId="5AE20602" w14:textId="77777777" w:rsidR="00F112FA" w:rsidRDefault="00F112FA" w:rsidP="00F24F53">
            <w:pPr>
              <w:pStyle w:val="Heading1"/>
              <w:ind w:left="360" w:right="-41" w:hanging="218"/>
              <w:contextualSpacing/>
              <w:jc w:val="both"/>
              <w:rPr>
                <w:rFonts w:asciiTheme="minorHAnsi" w:hAnsiTheme="minorHAnsi" w:cs="Arial"/>
                <w:b w:val="0"/>
                <w:color w:val="1F497D" w:themeColor="text2"/>
              </w:rPr>
            </w:pPr>
          </w:p>
          <w:p w14:paraId="2C0D6414" w14:textId="77777777" w:rsidR="007321BD" w:rsidRPr="00CC04F8" w:rsidRDefault="00F112FA" w:rsidP="00F24F53">
            <w:pPr>
              <w:pStyle w:val="Heading1"/>
              <w:ind w:left="360" w:right="-41" w:hanging="218"/>
              <w:contextualSpacing/>
              <w:jc w:val="both"/>
              <w:rPr>
                <w:rFonts w:asciiTheme="minorHAnsi" w:hAnsiTheme="minorHAnsi" w:cs="Arial"/>
                <w:b w:val="0"/>
                <w:color w:val="1F497D" w:themeColor="text2"/>
                <w:sz w:val="23"/>
                <w:szCs w:val="23"/>
              </w:rPr>
            </w:pPr>
            <w:r w:rsidRPr="00CC04F8">
              <w:rPr>
                <w:rFonts w:asciiTheme="minorHAnsi" w:hAnsiTheme="minorHAnsi" w:cs="Arial"/>
                <w:b w:val="0"/>
                <w:color w:val="1F497D" w:themeColor="text2"/>
                <w:sz w:val="23"/>
                <w:szCs w:val="23"/>
              </w:rPr>
              <w:t>General Motors is a US based multinational in automobile</w:t>
            </w:r>
            <w:r w:rsidR="007321BD" w:rsidRPr="00CC04F8">
              <w:rPr>
                <w:rFonts w:asciiTheme="minorHAnsi" w:hAnsiTheme="minorHAnsi" w:cs="Arial"/>
                <w:b w:val="0"/>
                <w:color w:val="1F497D" w:themeColor="text2"/>
                <w:sz w:val="23"/>
                <w:szCs w:val="23"/>
              </w:rPr>
              <w:t xml:space="preserve"> having interest in manufacturing and </w:t>
            </w:r>
          </w:p>
          <w:p w14:paraId="18C51594" w14:textId="77777777" w:rsidR="00F112FA" w:rsidRPr="00CC04F8" w:rsidRDefault="007321BD" w:rsidP="00F24F53">
            <w:pPr>
              <w:pStyle w:val="Heading1"/>
              <w:ind w:left="360" w:right="-41" w:hanging="218"/>
              <w:contextualSpacing/>
              <w:jc w:val="both"/>
              <w:rPr>
                <w:rFonts w:asciiTheme="minorHAnsi" w:hAnsiTheme="minorHAnsi" w:cs="Arial"/>
                <w:b w:val="0"/>
                <w:color w:val="1F497D" w:themeColor="text2"/>
                <w:sz w:val="23"/>
                <w:szCs w:val="23"/>
              </w:rPr>
            </w:pPr>
            <w:r w:rsidRPr="00CC04F8">
              <w:rPr>
                <w:rFonts w:asciiTheme="minorHAnsi" w:hAnsiTheme="minorHAnsi" w:cs="Arial"/>
                <w:b w:val="0"/>
                <w:color w:val="1F497D" w:themeColor="text2"/>
                <w:sz w:val="23"/>
                <w:szCs w:val="23"/>
              </w:rPr>
              <w:t>retailing of cars, trucks, locomotive engines.</w:t>
            </w:r>
          </w:p>
          <w:p w14:paraId="5BD99F16" w14:textId="77777777" w:rsidR="00F112FA" w:rsidRPr="00CC04F8" w:rsidRDefault="00F112FA" w:rsidP="00F24F53">
            <w:pPr>
              <w:pStyle w:val="Heading1"/>
              <w:ind w:left="360" w:right="-41" w:hanging="218"/>
              <w:contextualSpacing/>
              <w:jc w:val="both"/>
              <w:rPr>
                <w:rFonts w:asciiTheme="minorHAnsi" w:hAnsiTheme="minorHAnsi" w:cs="Arial"/>
                <w:b w:val="0"/>
                <w:color w:val="1F497D" w:themeColor="text2"/>
                <w:sz w:val="23"/>
                <w:szCs w:val="23"/>
              </w:rPr>
            </w:pPr>
          </w:p>
          <w:p w14:paraId="46B90468" w14:textId="77777777" w:rsidR="00764CAC" w:rsidRPr="00CC04F8" w:rsidRDefault="00764CAC" w:rsidP="00F24F53">
            <w:pPr>
              <w:pStyle w:val="Heading1"/>
              <w:ind w:left="360" w:right="-41" w:hanging="218"/>
              <w:contextualSpacing/>
              <w:jc w:val="both"/>
              <w:rPr>
                <w:rFonts w:asciiTheme="minorHAnsi" w:hAnsiTheme="minorHAnsi" w:cs="Arial"/>
                <w:b w:val="0"/>
                <w:color w:val="1F497D" w:themeColor="text2"/>
                <w:sz w:val="23"/>
                <w:szCs w:val="23"/>
              </w:rPr>
            </w:pPr>
            <w:r w:rsidRPr="00CC04F8">
              <w:rPr>
                <w:rFonts w:asciiTheme="minorHAnsi" w:hAnsiTheme="minorHAnsi" w:cs="Arial"/>
                <w:b w:val="0"/>
                <w:color w:val="1F497D" w:themeColor="text2"/>
                <w:sz w:val="23"/>
                <w:szCs w:val="23"/>
              </w:rPr>
              <w:t>Zonal Coordinator</w:t>
            </w:r>
          </w:p>
          <w:p w14:paraId="42EAD575" w14:textId="77777777" w:rsidR="000E73FC" w:rsidRPr="000E73FC" w:rsidRDefault="000E73FC" w:rsidP="00F24F53">
            <w:pPr>
              <w:ind w:hanging="218"/>
            </w:pPr>
          </w:p>
        </w:tc>
        <w:tc>
          <w:tcPr>
            <w:tcW w:w="3543" w:type="dxa"/>
          </w:tcPr>
          <w:p w14:paraId="460BD4E0" w14:textId="77777777" w:rsidR="00764CAC" w:rsidRPr="009722DE" w:rsidRDefault="00764CAC" w:rsidP="00F24F53">
            <w:pPr>
              <w:pStyle w:val="Heading1"/>
              <w:ind w:left="360" w:right="-41" w:hanging="218"/>
              <w:contextualSpacing/>
              <w:jc w:val="right"/>
              <w:rPr>
                <w:rFonts w:asciiTheme="minorHAnsi" w:hAnsiTheme="minorHAnsi" w:cs="Arial"/>
                <w:b w:val="0"/>
                <w:color w:val="1F497D" w:themeColor="text2"/>
              </w:rPr>
            </w:pPr>
            <w:r>
              <w:rPr>
                <w:rFonts w:asciiTheme="minorHAnsi" w:hAnsiTheme="minorHAnsi" w:cs="Arial"/>
                <w:b w:val="0"/>
                <w:color w:val="1F497D" w:themeColor="text2"/>
                <w:szCs w:val="22"/>
              </w:rPr>
              <w:t>October 2014</w:t>
            </w:r>
            <w:r w:rsidRPr="009722DE">
              <w:rPr>
                <w:rFonts w:asciiTheme="minorHAnsi" w:hAnsiTheme="minorHAnsi" w:cs="Arial"/>
                <w:b w:val="0"/>
                <w:color w:val="1F497D" w:themeColor="text2"/>
                <w:szCs w:val="22"/>
              </w:rPr>
              <w:t xml:space="preserve"> – </w:t>
            </w:r>
            <w:r>
              <w:rPr>
                <w:rFonts w:asciiTheme="minorHAnsi" w:hAnsiTheme="minorHAnsi" w:cs="Arial"/>
                <w:b w:val="0"/>
                <w:color w:val="1F497D" w:themeColor="text2"/>
                <w:szCs w:val="22"/>
              </w:rPr>
              <w:t>August 2018</w:t>
            </w:r>
          </w:p>
        </w:tc>
      </w:tr>
    </w:tbl>
    <w:p w14:paraId="474DAF62" w14:textId="77777777" w:rsidR="00764CAC" w:rsidRPr="00827CE3" w:rsidRDefault="00764CAC" w:rsidP="0086303F">
      <w:pPr>
        <w:pStyle w:val="ListParagraph"/>
        <w:numPr>
          <w:ilvl w:val="0"/>
          <w:numId w:val="10"/>
        </w:numPr>
        <w:spacing w:after="160" w:line="256" w:lineRule="auto"/>
        <w:ind w:hanging="76"/>
        <w:rPr>
          <w:rFonts w:asciiTheme="minorHAnsi" w:hAnsiTheme="minorHAnsi" w:cstheme="minorHAnsi"/>
          <w:sz w:val="21"/>
          <w:szCs w:val="21"/>
          <w:lang w:val="en-IN"/>
        </w:rPr>
      </w:pPr>
      <w:r w:rsidRPr="00827CE3">
        <w:rPr>
          <w:rFonts w:asciiTheme="minorHAnsi" w:hAnsiTheme="minorHAnsi" w:cstheme="minorHAnsi"/>
          <w:sz w:val="21"/>
          <w:szCs w:val="21"/>
          <w:lang w:val="en-IN"/>
        </w:rPr>
        <w:t>Coordinating with Dealers, All India Sales Person, Plant Office for invoicing &amp; dispatching the cars.</w:t>
      </w:r>
    </w:p>
    <w:p w14:paraId="0A4E1BC5" w14:textId="77777777" w:rsidR="0086303F" w:rsidRPr="00827CE3" w:rsidRDefault="00764CAC" w:rsidP="0086303F">
      <w:pPr>
        <w:pStyle w:val="ListParagraph"/>
        <w:numPr>
          <w:ilvl w:val="0"/>
          <w:numId w:val="10"/>
        </w:numPr>
        <w:spacing w:after="160" w:line="256" w:lineRule="auto"/>
        <w:ind w:hanging="76"/>
        <w:rPr>
          <w:rFonts w:asciiTheme="minorHAnsi" w:hAnsiTheme="minorHAnsi" w:cstheme="minorHAnsi"/>
          <w:sz w:val="21"/>
          <w:szCs w:val="21"/>
          <w:lang w:val="en-IN"/>
        </w:rPr>
      </w:pPr>
      <w:r w:rsidRPr="00827CE3">
        <w:rPr>
          <w:rFonts w:asciiTheme="minorHAnsi" w:hAnsiTheme="minorHAnsi" w:cstheme="minorHAnsi"/>
          <w:sz w:val="21"/>
          <w:szCs w:val="21"/>
        </w:rPr>
        <w:t xml:space="preserve">Managed and marketing promotions activities – Road Shows, Loan Melas with dealers and other external </w:t>
      </w:r>
    </w:p>
    <w:p w14:paraId="718C0DE2" w14:textId="77777777" w:rsidR="00764CAC" w:rsidRPr="00827CE3" w:rsidRDefault="00764CAC" w:rsidP="00866F6D">
      <w:pPr>
        <w:pStyle w:val="ListParagraph"/>
        <w:spacing w:after="160" w:line="256" w:lineRule="auto"/>
        <w:ind w:left="360" w:firstLine="360"/>
        <w:rPr>
          <w:rFonts w:asciiTheme="minorHAnsi" w:hAnsiTheme="minorHAnsi" w:cstheme="minorHAnsi"/>
          <w:sz w:val="21"/>
          <w:szCs w:val="21"/>
          <w:lang w:val="en-IN"/>
        </w:rPr>
      </w:pPr>
      <w:r w:rsidRPr="00827CE3">
        <w:rPr>
          <w:rFonts w:asciiTheme="minorHAnsi" w:hAnsiTheme="minorHAnsi" w:cstheme="minorHAnsi"/>
          <w:sz w:val="21"/>
          <w:szCs w:val="21"/>
        </w:rPr>
        <w:t>agencies.</w:t>
      </w:r>
    </w:p>
    <w:p w14:paraId="24FD9595" w14:textId="77777777" w:rsidR="00DE3B90" w:rsidRPr="00827CE3" w:rsidRDefault="00764CAC" w:rsidP="0086303F">
      <w:pPr>
        <w:pStyle w:val="ListParagraph"/>
        <w:numPr>
          <w:ilvl w:val="0"/>
          <w:numId w:val="10"/>
        </w:numPr>
        <w:ind w:hanging="76"/>
        <w:rPr>
          <w:rFonts w:asciiTheme="minorHAnsi" w:hAnsiTheme="minorHAnsi" w:cstheme="minorHAnsi"/>
          <w:sz w:val="21"/>
          <w:szCs w:val="21"/>
        </w:rPr>
      </w:pPr>
      <w:r w:rsidRPr="00827CE3">
        <w:rPr>
          <w:rFonts w:asciiTheme="minorHAnsi" w:hAnsiTheme="minorHAnsi" w:cstheme="minorHAnsi"/>
          <w:sz w:val="21"/>
          <w:szCs w:val="21"/>
        </w:rPr>
        <w:t>Sales Enhancement through appropriate and timely Management of Leads.</w:t>
      </w:r>
    </w:p>
    <w:p w14:paraId="2F603FFC" w14:textId="77777777" w:rsidR="00DE3B90" w:rsidRDefault="00DE3B90" w:rsidP="00F24F53">
      <w:pPr>
        <w:pStyle w:val="Heading2"/>
        <w:ind w:left="360" w:right="-41" w:hanging="218"/>
        <w:contextualSpacing/>
        <w:jc w:val="both"/>
        <w:rPr>
          <w:rFonts w:asciiTheme="minorHAnsi" w:hAnsiTheme="minorHAnsi" w:cs="Arial"/>
          <w:b/>
          <w:sz w:val="20"/>
          <w:szCs w:val="22"/>
        </w:rPr>
      </w:pPr>
    </w:p>
    <w:tbl>
      <w:tblPr>
        <w:tblW w:w="10314" w:type="dxa"/>
        <w:tblLook w:val="0000" w:firstRow="0" w:lastRow="0" w:firstColumn="0" w:lastColumn="0" w:noHBand="0" w:noVBand="0"/>
      </w:tblPr>
      <w:tblGrid>
        <w:gridCol w:w="6771"/>
        <w:gridCol w:w="3543"/>
      </w:tblGrid>
      <w:tr w:rsidR="00764CAC" w:rsidRPr="009722DE" w14:paraId="2389DDE5" w14:textId="77777777" w:rsidTr="0046227F">
        <w:tc>
          <w:tcPr>
            <w:tcW w:w="6771" w:type="dxa"/>
          </w:tcPr>
          <w:p w14:paraId="1A836BA2" w14:textId="77777777" w:rsidR="00764CAC" w:rsidRPr="00CC04F8" w:rsidRDefault="00764CAC" w:rsidP="0086303F">
            <w:pPr>
              <w:pStyle w:val="Heading1"/>
              <w:ind w:right="-41" w:firstLine="142"/>
              <w:contextualSpacing/>
              <w:jc w:val="both"/>
              <w:rPr>
                <w:rFonts w:asciiTheme="minorHAnsi" w:hAnsiTheme="minorHAnsi" w:cs="Arial"/>
                <w:b w:val="0"/>
                <w:color w:val="1F497D" w:themeColor="text2"/>
                <w:sz w:val="23"/>
                <w:szCs w:val="23"/>
              </w:rPr>
            </w:pPr>
            <w:r w:rsidRPr="00CC04F8">
              <w:rPr>
                <w:rFonts w:asciiTheme="minorHAnsi" w:hAnsiTheme="minorHAnsi" w:cs="Arial"/>
                <w:b w:val="0"/>
                <w:color w:val="1F497D" w:themeColor="text2"/>
                <w:sz w:val="23"/>
                <w:szCs w:val="23"/>
              </w:rPr>
              <w:t>Nirmal Industries</w:t>
            </w:r>
          </w:p>
        </w:tc>
        <w:tc>
          <w:tcPr>
            <w:tcW w:w="3543" w:type="dxa"/>
          </w:tcPr>
          <w:p w14:paraId="3EC4EB76" w14:textId="77777777" w:rsidR="00764CAC" w:rsidRPr="00CC04F8" w:rsidRDefault="00764CAC" w:rsidP="00F24F53">
            <w:pPr>
              <w:pStyle w:val="Heading1"/>
              <w:ind w:left="360" w:right="-41" w:hanging="218"/>
              <w:contextualSpacing/>
              <w:jc w:val="right"/>
              <w:rPr>
                <w:rFonts w:asciiTheme="minorHAnsi" w:hAnsiTheme="minorHAnsi" w:cs="Arial"/>
                <w:b w:val="0"/>
                <w:color w:val="1F497D" w:themeColor="text2"/>
                <w:sz w:val="23"/>
                <w:szCs w:val="23"/>
              </w:rPr>
            </w:pPr>
            <w:r w:rsidRPr="00CC04F8">
              <w:rPr>
                <w:rFonts w:asciiTheme="minorHAnsi" w:hAnsiTheme="minorHAnsi" w:cs="Arial"/>
                <w:b w:val="0"/>
                <w:color w:val="1F497D" w:themeColor="text2"/>
                <w:sz w:val="23"/>
                <w:szCs w:val="23"/>
              </w:rPr>
              <w:t xml:space="preserve">August 2002 – </w:t>
            </w:r>
            <w:r w:rsidR="00BC75E9" w:rsidRPr="00CC04F8">
              <w:rPr>
                <w:rFonts w:asciiTheme="minorHAnsi" w:hAnsiTheme="minorHAnsi" w:cs="Arial"/>
                <w:b w:val="0"/>
                <w:color w:val="1F497D" w:themeColor="text2"/>
                <w:sz w:val="23"/>
                <w:szCs w:val="23"/>
              </w:rPr>
              <w:t>July 2003</w:t>
            </w:r>
          </w:p>
        </w:tc>
      </w:tr>
      <w:tr w:rsidR="00764CAC" w:rsidRPr="009722DE" w14:paraId="58910518" w14:textId="77777777" w:rsidTr="0046227F">
        <w:tc>
          <w:tcPr>
            <w:tcW w:w="10314" w:type="dxa"/>
            <w:gridSpan w:val="2"/>
          </w:tcPr>
          <w:p w14:paraId="7B124D5D" w14:textId="77777777" w:rsidR="001203A7" w:rsidRPr="00CC04F8" w:rsidRDefault="001203A7" w:rsidP="00F24F53">
            <w:pPr>
              <w:pStyle w:val="Heading1"/>
              <w:ind w:left="360" w:right="-41" w:hanging="218"/>
              <w:contextualSpacing/>
              <w:jc w:val="both"/>
              <w:rPr>
                <w:rFonts w:asciiTheme="minorHAnsi" w:hAnsiTheme="minorHAnsi" w:cs="Arial"/>
                <w:b w:val="0"/>
                <w:color w:val="1F497D" w:themeColor="text2"/>
                <w:sz w:val="23"/>
                <w:szCs w:val="23"/>
              </w:rPr>
            </w:pPr>
          </w:p>
          <w:p w14:paraId="082EEB50" w14:textId="77777777" w:rsidR="001203A7" w:rsidRPr="00CC04F8" w:rsidRDefault="00620825" w:rsidP="00F24F53">
            <w:pPr>
              <w:pStyle w:val="Heading1"/>
              <w:ind w:left="360" w:right="-41" w:hanging="218"/>
              <w:contextualSpacing/>
              <w:jc w:val="both"/>
              <w:rPr>
                <w:rFonts w:asciiTheme="minorHAnsi" w:hAnsiTheme="minorHAnsi" w:cs="Arial"/>
                <w:b w:val="0"/>
                <w:color w:val="1F497D" w:themeColor="text2"/>
                <w:sz w:val="23"/>
                <w:szCs w:val="23"/>
              </w:rPr>
            </w:pPr>
            <w:r w:rsidRPr="00CC04F8">
              <w:rPr>
                <w:rFonts w:asciiTheme="minorHAnsi" w:hAnsiTheme="minorHAnsi" w:cs="Arial"/>
                <w:b w:val="0"/>
                <w:color w:val="1F497D" w:themeColor="text2"/>
                <w:sz w:val="23"/>
                <w:szCs w:val="23"/>
              </w:rPr>
              <w:t>Nirmal Industries is a Delhi based company having interest in kitchen appliances</w:t>
            </w:r>
            <w:r w:rsidR="00A9552B" w:rsidRPr="00CC04F8">
              <w:rPr>
                <w:rFonts w:asciiTheme="minorHAnsi" w:hAnsiTheme="minorHAnsi" w:cs="Arial"/>
                <w:b w:val="0"/>
                <w:color w:val="1F497D" w:themeColor="text2"/>
                <w:sz w:val="23"/>
                <w:szCs w:val="23"/>
              </w:rPr>
              <w:t xml:space="preserve">, </w:t>
            </w:r>
            <w:r w:rsidR="00C31BCA" w:rsidRPr="00CC04F8">
              <w:rPr>
                <w:rFonts w:asciiTheme="minorHAnsi" w:hAnsiTheme="minorHAnsi" w:cs="Arial"/>
                <w:b w:val="0"/>
                <w:color w:val="1F497D" w:themeColor="text2"/>
                <w:sz w:val="23"/>
                <w:szCs w:val="23"/>
              </w:rPr>
              <w:t xml:space="preserve">popcorn machines, </w:t>
            </w:r>
          </w:p>
          <w:p w14:paraId="0B061FBA" w14:textId="77777777" w:rsidR="00F112FA" w:rsidRPr="00CC04F8" w:rsidRDefault="00C31BCA" w:rsidP="00F24F53">
            <w:pPr>
              <w:pStyle w:val="Heading1"/>
              <w:ind w:left="360" w:right="-41" w:hanging="218"/>
              <w:contextualSpacing/>
              <w:jc w:val="both"/>
              <w:rPr>
                <w:rFonts w:asciiTheme="minorHAnsi" w:hAnsiTheme="minorHAnsi" w:cs="Arial"/>
                <w:b w:val="0"/>
                <w:color w:val="1F497D" w:themeColor="text2"/>
                <w:sz w:val="23"/>
                <w:szCs w:val="23"/>
              </w:rPr>
            </w:pPr>
            <w:r w:rsidRPr="00CC04F8">
              <w:rPr>
                <w:rFonts w:asciiTheme="minorHAnsi" w:hAnsiTheme="minorHAnsi" w:cs="Arial"/>
                <w:b w:val="0"/>
                <w:color w:val="1F497D" w:themeColor="text2"/>
                <w:sz w:val="23"/>
                <w:szCs w:val="23"/>
              </w:rPr>
              <w:t>vending machines.</w:t>
            </w:r>
          </w:p>
          <w:p w14:paraId="04FBD6E0" w14:textId="77777777" w:rsidR="00F112FA" w:rsidRPr="00CC04F8" w:rsidRDefault="00F112FA" w:rsidP="00F24F53">
            <w:pPr>
              <w:pStyle w:val="Heading1"/>
              <w:ind w:left="360" w:right="-41" w:hanging="218"/>
              <w:contextualSpacing/>
              <w:jc w:val="both"/>
              <w:rPr>
                <w:rFonts w:asciiTheme="minorHAnsi" w:hAnsiTheme="minorHAnsi" w:cs="Arial"/>
                <w:b w:val="0"/>
                <w:color w:val="1F497D" w:themeColor="text2"/>
                <w:sz w:val="23"/>
                <w:szCs w:val="23"/>
              </w:rPr>
            </w:pPr>
          </w:p>
          <w:p w14:paraId="4C6EFA9C" w14:textId="77777777" w:rsidR="00764CAC" w:rsidRPr="00CC04F8" w:rsidRDefault="00764CAC" w:rsidP="00F24F53">
            <w:pPr>
              <w:pStyle w:val="Heading1"/>
              <w:ind w:left="360" w:right="-41" w:hanging="218"/>
              <w:contextualSpacing/>
              <w:jc w:val="both"/>
              <w:rPr>
                <w:rFonts w:asciiTheme="minorHAnsi" w:hAnsiTheme="minorHAnsi" w:cs="Arial"/>
                <w:b w:val="0"/>
                <w:sz w:val="23"/>
                <w:szCs w:val="23"/>
              </w:rPr>
            </w:pPr>
            <w:r w:rsidRPr="00CC04F8">
              <w:rPr>
                <w:rFonts w:asciiTheme="minorHAnsi" w:hAnsiTheme="minorHAnsi" w:cs="Arial"/>
                <w:b w:val="0"/>
                <w:color w:val="1F497D" w:themeColor="text2"/>
                <w:sz w:val="23"/>
                <w:szCs w:val="23"/>
              </w:rPr>
              <w:t>Marketing Executive</w:t>
            </w:r>
          </w:p>
        </w:tc>
      </w:tr>
    </w:tbl>
    <w:p w14:paraId="4E7D3C10" w14:textId="77777777" w:rsidR="00764CAC" w:rsidRPr="000E73FC" w:rsidRDefault="00764CAC" w:rsidP="00866F6D">
      <w:pPr>
        <w:pStyle w:val="ListParagraph"/>
        <w:numPr>
          <w:ilvl w:val="0"/>
          <w:numId w:val="14"/>
        </w:numPr>
        <w:spacing w:before="100" w:beforeAutospacing="1" w:afterLines="120" w:after="288" w:line="276" w:lineRule="auto"/>
        <w:ind w:hanging="76"/>
        <w:jc w:val="both"/>
        <w:rPr>
          <w:rFonts w:asciiTheme="minorHAnsi" w:hAnsiTheme="minorHAnsi" w:cstheme="minorHAnsi"/>
          <w:sz w:val="21"/>
          <w:szCs w:val="21"/>
          <w:lang w:val="en-IN"/>
        </w:rPr>
      </w:pPr>
      <w:r w:rsidRPr="000E73FC">
        <w:rPr>
          <w:rFonts w:asciiTheme="minorHAnsi" w:hAnsiTheme="minorHAnsi" w:cstheme="minorHAnsi"/>
          <w:sz w:val="21"/>
          <w:szCs w:val="21"/>
        </w:rPr>
        <w:t>Marketing products among new client for the company.</w:t>
      </w:r>
    </w:p>
    <w:p w14:paraId="3576238E" w14:textId="77777777" w:rsidR="00764CAC" w:rsidRPr="000E73FC" w:rsidRDefault="00764CAC" w:rsidP="0086303F">
      <w:pPr>
        <w:pStyle w:val="ListParagraph"/>
        <w:numPr>
          <w:ilvl w:val="0"/>
          <w:numId w:val="11"/>
        </w:numPr>
        <w:ind w:hanging="76"/>
        <w:rPr>
          <w:rFonts w:asciiTheme="minorHAnsi" w:hAnsiTheme="minorHAnsi" w:cstheme="minorHAnsi"/>
          <w:sz w:val="21"/>
          <w:szCs w:val="21"/>
          <w:lang w:val="en-IN"/>
        </w:rPr>
      </w:pPr>
      <w:r w:rsidRPr="000E73FC">
        <w:rPr>
          <w:rFonts w:asciiTheme="minorHAnsi" w:hAnsiTheme="minorHAnsi" w:cstheme="minorHAnsi"/>
          <w:sz w:val="21"/>
          <w:szCs w:val="21"/>
          <w:lang w:val="en-IN"/>
        </w:rPr>
        <w:t>Managing marketing promotion activities, including road shows.</w:t>
      </w:r>
    </w:p>
    <w:p w14:paraId="103ECE17" w14:textId="77777777" w:rsidR="001D7FB8" w:rsidRPr="001D7FB8" w:rsidRDefault="00764CAC" w:rsidP="0086303F">
      <w:pPr>
        <w:pStyle w:val="ListParagraph"/>
        <w:numPr>
          <w:ilvl w:val="0"/>
          <w:numId w:val="11"/>
        </w:numPr>
        <w:ind w:hanging="76"/>
        <w:rPr>
          <w:rFonts w:asciiTheme="minorHAnsi" w:hAnsiTheme="minorHAnsi" w:cstheme="minorHAnsi"/>
        </w:rPr>
      </w:pPr>
      <w:r w:rsidRPr="000E73FC">
        <w:rPr>
          <w:rFonts w:asciiTheme="minorHAnsi" w:hAnsiTheme="minorHAnsi" w:cstheme="minorHAnsi"/>
          <w:sz w:val="21"/>
          <w:szCs w:val="21"/>
          <w:lang w:val="en-IN"/>
        </w:rPr>
        <w:t xml:space="preserve">Assisting team lead in analysis, design and summarizing the previous quarter performance and laying out </w:t>
      </w:r>
    </w:p>
    <w:p w14:paraId="5474F11E" w14:textId="77777777" w:rsidR="00DE3B90" w:rsidRPr="000E73FC" w:rsidRDefault="00764CAC" w:rsidP="00866F6D">
      <w:pPr>
        <w:pStyle w:val="ListParagraph"/>
        <w:ind w:left="360" w:firstLine="360"/>
        <w:rPr>
          <w:rFonts w:asciiTheme="minorHAnsi" w:hAnsiTheme="minorHAnsi" w:cstheme="minorHAnsi"/>
        </w:rPr>
      </w:pPr>
      <w:r w:rsidRPr="000E73FC">
        <w:rPr>
          <w:rFonts w:asciiTheme="minorHAnsi" w:hAnsiTheme="minorHAnsi" w:cstheme="minorHAnsi"/>
          <w:sz w:val="21"/>
          <w:szCs w:val="21"/>
          <w:lang w:val="en-IN"/>
        </w:rPr>
        <w:t>future marketing strategies.</w:t>
      </w:r>
    </w:p>
    <w:p w14:paraId="2552DE8C" w14:textId="77777777" w:rsidR="00DE3B90" w:rsidRPr="00DE3B90" w:rsidRDefault="00DE3B90" w:rsidP="00F24F53">
      <w:pPr>
        <w:ind w:hanging="218"/>
      </w:pPr>
    </w:p>
    <w:p w14:paraId="773061BF" w14:textId="77777777" w:rsidR="00D2093C" w:rsidRPr="00CC04F8" w:rsidRDefault="00837A50" w:rsidP="00F24F53">
      <w:pPr>
        <w:pStyle w:val="Heading2"/>
        <w:ind w:left="360" w:right="-41" w:hanging="218"/>
        <w:contextualSpacing/>
        <w:jc w:val="both"/>
        <w:rPr>
          <w:rFonts w:asciiTheme="minorHAnsi" w:hAnsiTheme="minorHAnsi" w:cs="Arial"/>
          <w:b/>
          <w:sz w:val="23"/>
          <w:szCs w:val="23"/>
        </w:rPr>
      </w:pPr>
      <w:r w:rsidRPr="00CC04F8">
        <w:rPr>
          <w:rFonts w:asciiTheme="minorHAnsi" w:hAnsiTheme="minorHAnsi" w:cs="Arial"/>
          <w:b/>
          <w:sz w:val="23"/>
          <w:szCs w:val="23"/>
        </w:rPr>
        <w:t xml:space="preserve">Professional Achievements </w:t>
      </w:r>
    </w:p>
    <w:p w14:paraId="1622C1C5" w14:textId="77777777" w:rsidR="007545BF" w:rsidRPr="007545BF" w:rsidRDefault="007545BF" w:rsidP="00F24F53">
      <w:pPr>
        <w:ind w:hanging="218"/>
      </w:pPr>
    </w:p>
    <w:p w14:paraId="4E704CE6" w14:textId="77777777" w:rsidR="007545BF" w:rsidRPr="000E73FC" w:rsidRDefault="007545BF" w:rsidP="00F24F53">
      <w:pPr>
        <w:pStyle w:val="NoSpacing"/>
        <w:numPr>
          <w:ilvl w:val="0"/>
          <w:numId w:val="4"/>
        </w:numPr>
        <w:ind w:hanging="218"/>
        <w:rPr>
          <w:rFonts w:cstheme="minorHAnsi"/>
          <w:sz w:val="21"/>
          <w:szCs w:val="21"/>
        </w:rPr>
      </w:pPr>
      <w:r w:rsidRPr="000E73FC">
        <w:rPr>
          <w:rFonts w:cstheme="minorHAnsi"/>
          <w:sz w:val="21"/>
          <w:szCs w:val="21"/>
        </w:rPr>
        <w:t>Received the Extra Mile Award for implementing and stabilizing the pricing process in SAP for company businesses in June 2016.</w:t>
      </w:r>
    </w:p>
    <w:p w14:paraId="45430572" w14:textId="77777777" w:rsidR="007545BF" w:rsidRPr="000E73FC" w:rsidRDefault="007545BF" w:rsidP="00F24F53">
      <w:pPr>
        <w:pStyle w:val="NoSpacing"/>
        <w:numPr>
          <w:ilvl w:val="0"/>
          <w:numId w:val="4"/>
        </w:numPr>
        <w:ind w:hanging="218"/>
        <w:rPr>
          <w:rFonts w:cstheme="minorHAnsi"/>
          <w:sz w:val="21"/>
          <w:szCs w:val="21"/>
        </w:rPr>
      </w:pPr>
      <w:r w:rsidRPr="000E73FC">
        <w:rPr>
          <w:rFonts w:cstheme="minorHAnsi"/>
          <w:sz w:val="21"/>
          <w:szCs w:val="21"/>
        </w:rPr>
        <w:t>Received the reorganization of providing excellent service in pressure in Feb 2015.</w:t>
      </w:r>
    </w:p>
    <w:p w14:paraId="3734C3DA" w14:textId="77777777" w:rsidR="007545BF" w:rsidRPr="000E73FC" w:rsidRDefault="007545BF" w:rsidP="00F24F53">
      <w:pPr>
        <w:pStyle w:val="NoSpacing"/>
        <w:numPr>
          <w:ilvl w:val="0"/>
          <w:numId w:val="4"/>
        </w:numPr>
        <w:ind w:hanging="218"/>
        <w:rPr>
          <w:rFonts w:cstheme="minorHAnsi"/>
          <w:sz w:val="21"/>
          <w:szCs w:val="21"/>
        </w:rPr>
      </w:pPr>
      <w:r w:rsidRPr="000E73FC">
        <w:rPr>
          <w:rFonts w:cstheme="minorHAnsi"/>
          <w:sz w:val="21"/>
          <w:szCs w:val="21"/>
        </w:rPr>
        <w:t>Received the You did it award for providing after sales service in 2014.</w:t>
      </w:r>
    </w:p>
    <w:p w14:paraId="7E4A4913" w14:textId="77777777" w:rsidR="007545BF" w:rsidRPr="000E73FC" w:rsidRDefault="007545BF" w:rsidP="00F24F53">
      <w:pPr>
        <w:pStyle w:val="NoSpacing"/>
        <w:numPr>
          <w:ilvl w:val="0"/>
          <w:numId w:val="4"/>
        </w:numPr>
        <w:ind w:hanging="218"/>
        <w:rPr>
          <w:rFonts w:cstheme="minorHAnsi"/>
          <w:sz w:val="21"/>
          <w:szCs w:val="21"/>
        </w:rPr>
      </w:pPr>
      <w:r w:rsidRPr="000E73FC">
        <w:rPr>
          <w:rFonts w:cstheme="minorHAnsi"/>
          <w:sz w:val="21"/>
          <w:szCs w:val="21"/>
        </w:rPr>
        <w:t>Execution and implementation of Issue Management in SAP</w:t>
      </w:r>
    </w:p>
    <w:p w14:paraId="02E257AA" w14:textId="77777777" w:rsidR="007545BF" w:rsidRPr="000E73FC" w:rsidRDefault="007545BF" w:rsidP="00F24F53">
      <w:pPr>
        <w:pStyle w:val="NoSpacing"/>
        <w:numPr>
          <w:ilvl w:val="0"/>
          <w:numId w:val="4"/>
        </w:numPr>
        <w:ind w:hanging="218"/>
        <w:rPr>
          <w:rFonts w:cstheme="minorHAnsi"/>
          <w:sz w:val="21"/>
          <w:szCs w:val="21"/>
        </w:rPr>
      </w:pPr>
      <w:r w:rsidRPr="000E73FC">
        <w:rPr>
          <w:rFonts w:cstheme="minorHAnsi"/>
          <w:sz w:val="21"/>
          <w:szCs w:val="21"/>
        </w:rPr>
        <w:t>Automation of Order &amp; Invoice acknowledgement through SAP.</w:t>
      </w:r>
    </w:p>
    <w:p w14:paraId="4049CEAD" w14:textId="77777777" w:rsidR="007545BF" w:rsidRPr="000E73FC" w:rsidRDefault="007545BF" w:rsidP="00F24F53">
      <w:pPr>
        <w:pStyle w:val="NoSpacing"/>
        <w:numPr>
          <w:ilvl w:val="0"/>
          <w:numId w:val="4"/>
        </w:numPr>
        <w:ind w:hanging="218"/>
        <w:rPr>
          <w:rFonts w:cstheme="minorHAnsi"/>
          <w:sz w:val="21"/>
          <w:szCs w:val="21"/>
        </w:rPr>
      </w:pPr>
      <w:r w:rsidRPr="000E73FC">
        <w:rPr>
          <w:rFonts w:cstheme="minorHAnsi"/>
          <w:sz w:val="21"/>
          <w:szCs w:val="21"/>
        </w:rPr>
        <w:t>Achieved 99% on time delivery for multiple projects even while coordinating with 3rd party vendors</w:t>
      </w:r>
    </w:p>
    <w:p w14:paraId="6A8AAC59" w14:textId="77777777" w:rsidR="007545BF" w:rsidRPr="000E73FC" w:rsidRDefault="007545BF" w:rsidP="00F24F53">
      <w:pPr>
        <w:pStyle w:val="NoSpacing"/>
        <w:numPr>
          <w:ilvl w:val="0"/>
          <w:numId w:val="4"/>
        </w:numPr>
        <w:ind w:hanging="218"/>
        <w:rPr>
          <w:rFonts w:cstheme="minorHAnsi"/>
          <w:sz w:val="21"/>
          <w:szCs w:val="21"/>
        </w:rPr>
      </w:pPr>
      <w:r w:rsidRPr="000E73FC">
        <w:rPr>
          <w:rFonts w:cstheme="minorHAnsi"/>
          <w:sz w:val="21"/>
          <w:szCs w:val="21"/>
        </w:rPr>
        <w:t>Received the Synthes award for Best in Service in 2013.</w:t>
      </w:r>
    </w:p>
    <w:p w14:paraId="6502B995" w14:textId="77777777" w:rsidR="007545BF" w:rsidRPr="000E73FC" w:rsidRDefault="007545BF" w:rsidP="00F24F53">
      <w:pPr>
        <w:pStyle w:val="NoSpacing"/>
        <w:numPr>
          <w:ilvl w:val="0"/>
          <w:numId w:val="4"/>
        </w:numPr>
        <w:ind w:hanging="218"/>
        <w:rPr>
          <w:rFonts w:cstheme="minorHAnsi"/>
          <w:sz w:val="21"/>
          <w:szCs w:val="21"/>
        </w:rPr>
      </w:pPr>
      <w:r w:rsidRPr="000E73FC">
        <w:rPr>
          <w:rFonts w:cstheme="minorHAnsi"/>
          <w:sz w:val="21"/>
          <w:szCs w:val="21"/>
        </w:rPr>
        <w:t>Received the Synthes Altitude Award of Partnership in Singapore in 2011 for handling the team in crisis.</w:t>
      </w:r>
    </w:p>
    <w:p w14:paraId="34966E82" w14:textId="77777777" w:rsidR="00BE7386" w:rsidRDefault="00BE7386">
      <w:pPr>
        <w:spacing w:after="200" w:line="276" w:lineRule="auto"/>
        <w:rPr>
          <w:rFonts w:asciiTheme="minorHAnsi" w:hAnsiTheme="minorHAnsi" w:cs="Arial"/>
          <w:bCs/>
          <w:iCs/>
          <w:color w:val="4F81BD" w:themeColor="accent1"/>
          <w:szCs w:val="22"/>
        </w:rPr>
      </w:pPr>
    </w:p>
    <w:p w14:paraId="0A1A41DA" w14:textId="77777777" w:rsidR="00D2093C" w:rsidRPr="009722DE" w:rsidRDefault="00837A50" w:rsidP="00D2093C">
      <w:pPr>
        <w:pStyle w:val="IntenseQuote"/>
        <w:spacing w:before="0" w:after="0"/>
        <w:ind w:left="360" w:right="-41" w:hanging="360"/>
        <w:contextualSpacing/>
        <w:jc w:val="center"/>
        <w:rPr>
          <w:rFonts w:asciiTheme="minorHAnsi" w:hAnsiTheme="minorHAnsi" w:cs="Arial"/>
          <w:b w:val="0"/>
          <w:i w:val="0"/>
          <w:szCs w:val="22"/>
        </w:rPr>
      </w:pPr>
      <w:r w:rsidRPr="009722DE">
        <w:rPr>
          <w:rFonts w:asciiTheme="minorHAnsi" w:hAnsiTheme="minorHAnsi" w:cs="Arial"/>
          <w:b w:val="0"/>
          <w:i w:val="0"/>
          <w:szCs w:val="22"/>
        </w:rPr>
        <w:lastRenderedPageBreak/>
        <w:t>EDUCATION&amp; PROFESSIONAL DEVELOPMENT</w:t>
      </w:r>
    </w:p>
    <w:p w14:paraId="2C5D0CC2" w14:textId="77777777" w:rsidR="00D2093C" w:rsidRPr="00B66E45" w:rsidRDefault="00D2093C" w:rsidP="00D2093C">
      <w:pPr>
        <w:ind w:left="360" w:right="-41" w:hanging="360"/>
        <w:jc w:val="both"/>
        <w:rPr>
          <w:rFonts w:asciiTheme="minorHAnsi" w:hAnsiTheme="minorHAnsi"/>
          <w:sz w:val="20"/>
          <w:szCs w:val="22"/>
        </w:rPr>
      </w:pPr>
    </w:p>
    <w:tbl>
      <w:tblPr>
        <w:tblW w:w="0" w:type="auto"/>
        <w:tblInd w:w="216" w:type="dxa"/>
        <w:tblLayout w:type="fixed"/>
        <w:tblLook w:val="0000" w:firstRow="0" w:lastRow="0" w:firstColumn="0" w:lastColumn="0" w:noHBand="0" w:noVBand="0"/>
      </w:tblPr>
      <w:tblGrid>
        <w:gridCol w:w="2869"/>
        <w:gridCol w:w="5954"/>
      </w:tblGrid>
      <w:tr w:rsidR="00996050" w14:paraId="4757F431" w14:textId="77777777" w:rsidTr="00063367">
        <w:trPr>
          <w:trHeight w:val="310"/>
        </w:trPr>
        <w:tc>
          <w:tcPr>
            <w:tcW w:w="2869" w:type="dxa"/>
            <w:shd w:val="clear" w:color="000000" w:fill="FFFFFF"/>
            <w:vAlign w:val="center"/>
          </w:tcPr>
          <w:p w14:paraId="08BF29AC" w14:textId="77777777" w:rsidR="00D2093C" w:rsidRPr="00827CE3" w:rsidRDefault="00837A50" w:rsidP="00063367">
            <w:pPr>
              <w:widowControl w:val="0"/>
              <w:autoSpaceDE w:val="0"/>
              <w:autoSpaceDN w:val="0"/>
              <w:adjustRightInd w:val="0"/>
              <w:ind w:left="360" w:right="-41" w:hanging="360"/>
              <w:contextualSpacing/>
              <w:jc w:val="both"/>
              <w:rPr>
                <w:rFonts w:asciiTheme="minorHAnsi" w:hAnsiTheme="minorHAnsi" w:cs="Arial"/>
                <w:color w:val="0070C0"/>
              </w:rPr>
            </w:pPr>
            <w:r w:rsidRPr="00827CE3">
              <w:rPr>
                <w:rFonts w:asciiTheme="minorHAnsi" w:hAnsiTheme="minorHAnsi" w:cs="Arial"/>
                <w:bCs/>
                <w:color w:val="0070C0"/>
                <w:sz w:val="22"/>
                <w:szCs w:val="22"/>
              </w:rPr>
              <w:t>Degree/Certification</w:t>
            </w:r>
          </w:p>
        </w:tc>
        <w:tc>
          <w:tcPr>
            <w:tcW w:w="5954" w:type="dxa"/>
            <w:shd w:val="clear" w:color="000000" w:fill="FFFFFF"/>
            <w:vAlign w:val="center"/>
          </w:tcPr>
          <w:p w14:paraId="28AE71FE" w14:textId="77777777" w:rsidR="00D2093C" w:rsidRPr="00827CE3" w:rsidRDefault="00837A50" w:rsidP="00063367">
            <w:pPr>
              <w:widowControl w:val="0"/>
              <w:autoSpaceDE w:val="0"/>
              <w:autoSpaceDN w:val="0"/>
              <w:adjustRightInd w:val="0"/>
              <w:ind w:left="360" w:right="-41" w:hanging="360"/>
              <w:contextualSpacing/>
              <w:jc w:val="both"/>
              <w:rPr>
                <w:rFonts w:asciiTheme="minorHAnsi" w:hAnsiTheme="minorHAnsi" w:cs="Arial"/>
                <w:color w:val="0070C0"/>
              </w:rPr>
            </w:pPr>
            <w:r w:rsidRPr="00827CE3">
              <w:rPr>
                <w:rFonts w:asciiTheme="minorHAnsi" w:hAnsiTheme="minorHAnsi" w:cs="Arial"/>
                <w:bCs/>
                <w:color w:val="0070C0"/>
                <w:sz w:val="22"/>
                <w:szCs w:val="22"/>
              </w:rPr>
              <w:t>Institute / University</w:t>
            </w:r>
          </w:p>
        </w:tc>
      </w:tr>
      <w:tr w:rsidR="00996050" w14:paraId="7C3A7F41" w14:textId="77777777" w:rsidTr="00063367">
        <w:trPr>
          <w:trHeight w:val="310"/>
        </w:trPr>
        <w:tc>
          <w:tcPr>
            <w:tcW w:w="2869" w:type="dxa"/>
            <w:shd w:val="clear" w:color="000000" w:fill="FFFFFF"/>
            <w:vAlign w:val="center"/>
          </w:tcPr>
          <w:p w14:paraId="143FCA41" w14:textId="77777777" w:rsidR="00D2093C" w:rsidRPr="00827CE3" w:rsidRDefault="007545BF" w:rsidP="00063367">
            <w:pPr>
              <w:widowControl w:val="0"/>
              <w:autoSpaceDE w:val="0"/>
              <w:autoSpaceDN w:val="0"/>
              <w:adjustRightInd w:val="0"/>
              <w:ind w:left="360" w:right="-41" w:hanging="360"/>
              <w:contextualSpacing/>
              <w:jc w:val="both"/>
              <w:rPr>
                <w:rFonts w:asciiTheme="minorHAnsi" w:hAnsiTheme="minorHAnsi" w:cs="Arial"/>
                <w:sz w:val="21"/>
                <w:szCs w:val="21"/>
              </w:rPr>
            </w:pPr>
            <w:r w:rsidRPr="00827CE3">
              <w:rPr>
                <w:rFonts w:asciiTheme="minorHAnsi" w:hAnsiTheme="minorHAnsi" w:cs="Arial"/>
                <w:sz w:val="21"/>
                <w:szCs w:val="21"/>
              </w:rPr>
              <w:t>PGDM-Supply Chain</w:t>
            </w:r>
          </w:p>
        </w:tc>
        <w:tc>
          <w:tcPr>
            <w:tcW w:w="5954" w:type="dxa"/>
            <w:shd w:val="clear" w:color="000000" w:fill="FFFFFF"/>
            <w:vAlign w:val="center"/>
          </w:tcPr>
          <w:p w14:paraId="6E3ED9E8" w14:textId="77777777" w:rsidR="00D2093C" w:rsidRPr="00827CE3" w:rsidRDefault="007545BF" w:rsidP="007545BF">
            <w:pPr>
              <w:widowControl w:val="0"/>
              <w:autoSpaceDE w:val="0"/>
              <w:autoSpaceDN w:val="0"/>
              <w:adjustRightInd w:val="0"/>
              <w:ind w:left="360" w:right="-41" w:hanging="360"/>
              <w:contextualSpacing/>
              <w:jc w:val="both"/>
              <w:rPr>
                <w:rFonts w:asciiTheme="minorHAnsi" w:hAnsiTheme="minorHAnsi" w:cs="Arial"/>
                <w:sz w:val="21"/>
                <w:szCs w:val="21"/>
              </w:rPr>
            </w:pPr>
            <w:r w:rsidRPr="00827CE3">
              <w:rPr>
                <w:rFonts w:asciiTheme="minorHAnsi" w:hAnsiTheme="minorHAnsi" w:cs="Arial"/>
                <w:sz w:val="21"/>
                <w:szCs w:val="21"/>
              </w:rPr>
              <w:t>Confederation of Indian Industries-Chennai</w:t>
            </w:r>
            <w:r w:rsidR="00837A50" w:rsidRPr="00827CE3">
              <w:rPr>
                <w:rFonts w:asciiTheme="minorHAnsi" w:hAnsiTheme="minorHAnsi" w:cs="Arial"/>
                <w:sz w:val="21"/>
                <w:szCs w:val="21"/>
              </w:rPr>
              <w:t xml:space="preserve">, Year </w:t>
            </w:r>
            <w:r w:rsidRPr="00827CE3">
              <w:rPr>
                <w:rFonts w:asciiTheme="minorHAnsi" w:hAnsiTheme="minorHAnsi" w:cs="Arial"/>
                <w:sz w:val="21"/>
                <w:szCs w:val="21"/>
              </w:rPr>
              <w:t>2014</w:t>
            </w:r>
          </w:p>
        </w:tc>
      </w:tr>
      <w:tr w:rsidR="00996050" w14:paraId="4862BDE4" w14:textId="77777777" w:rsidTr="00063367">
        <w:trPr>
          <w:trHeight w:val="310"/>
        </w:trPr>
        <w:tc>
          <w:tcPr>
            <w:tcW w:w="2869" w:type="dxa"/>
            <w:shd w:val="clear" w:color="000000" w:fill="FFFFFF"/>
            <w:vAlign w:val="center"/>
          </w:tcPr>
          <w:p w14:paraId="6B30E90E" w14:textId="77777777" w:rsidR="00D2093C" w:rsidRPr="00827CE3" w:rsidRDefault="007545BF" w:rsidP="00063367">
            <w:pPr>
              <w:widowControl w:val="0"/>
              <w:autoSpaceDE w:val="0"/>
              <w:autoSpaceDN w:val="0"/>
              <w:adjustRightInd w:val="0"/>
              <w:ind w:left="360" w:right="-41" w:hanging="360"/>
              <w:contextualSpacing/>
              <w:jc w:val="both"/>
              <w:rPr>
                <w:rFonts w:asciiTheme="minorHAnsi" w:hAnsiTheme="minorHAnsi" w:cs="Arial"/>
                <w:sz w:val="21"/>
                <w:szCs w:val="21"/>
              </w:rPr>
            </w:pPr>
            <w:r w:rsidRPr="00827CE3">
              <w:rPr>
                <w:rFonts w:asciiTheme="minorHAnsi" w:hAnsiTheme="minorHAnsi" w:cs="Arial"/>
                <w:sz w:val="21"/>
                <w:szCs w:val="21"/>
              </w:rPr>
              <w:t>PGDM-Marketing and HR</w:t>
            </w:r>
          </w:p>
        </w:tc>
        <w:tc>
          <w:tcPr>
            <w:tcW w:w="5954" w:type="dxa"/>
            <w:shd w:val="clear" w:color="000000" w:fill="FFFFFF"/>
            <w:vAlign w:val="center"/>
          </w:tcPr>
          <w:p w14:paraId="4E69B572" w14:textId="4494B67D" w:rsidR="00D2093C" w:rsidRPr="00827CE3" w:rsidRDefault="007545BF" w:rsidP="00063367">
            <w:pPr>
              <w:widowControl w:val="0"/>
              <w:autoSpaceDE w:val="0"/>
              <w:autoSpaceDN w:val="0"/>
              <w:adjustRightInd w:val="0"/>
              <w:ind w:left="360" w:right="-41" w:hanging="360"/>
              <w:contextualSpacing/>
              <w:jc w:val="both"/>
              <w:rPr>
                <w:rFonts w:asciiTheme="minorHAnsi" w:hAnsiTheme="minorHAnsi" w:cs="Arial"/>
                <w:sz w:val="21"/>
                <w:szCs w:val="21"/>
              </w:rPr>
            </w:pPr>
            <w:r w:rsidRPr="00827CE3">
              <w:rPr>
                <w:rFonts w:asciiTheme="minorHAnsi" w:hAnsiTheme="minorHAnsi" w:cs="Arial"/>
                <w:sz w:val="21"/>
                <w:szCs w:val="21"/>
              </w:rPr>
              <w:t>GNIM-Delhi, Year 20</w:t>
            </w:r>
            <w:r w:rsidR="000E4AF0">
              <w:rPr>
                <w:rFonts w:asciiTheme="minorHAnsi" w:hAnsiTheme="minorHAnsi" w:cs="Arial"/>
                <w:sz w:val="21"/>
                <w:szCs w:val="21"/>
              </w:rPr>
              <w:t>02</w:t>
            </w:r>
            <w:bookmarkStart w:id="0" w:name="_GoBack"/>
            <w:bookmarkEnd w:id="0"/>
          </w:p>
        </w:tc>
      </w:tr>
      <w:tr w:rsidR="00996050" w14:paraId="03A179C7" w14:textId="77777777" w:rsidTr="00063367">
        <w:trPr>
          <w:trHeight w:val="310"/>
        </w:trPr>
        <w:tc>
          <w:tcPr>
            <w:tcW w:w="2869" w:type="dxa"/>
            <w:shd w:val="clear" w:color="000000" w:fill="FFFFFF"/>
            <w:vAlign w:val="center"/>
          </w:tcPr>
          <w:p w14:paraId="0F1BA7C0" w14:textId="77777777" w:rsidR="00D2093C" w:rsidRPr="00827CE3" w:rsidRDefault="007545BF" w:rsidP="00063367">
            <w:pPr>
              <w:widowControl w:val="0"/>
              <w:autoSpaceDE w:val="0"/>
              <w:autoSpaceDN w:val="0"/>
              <w:adjustRightInd w:val="0"/>
              <w:ind w:left="360" w:right="-41" w:hanging="360"/>
              <w:contextualSpacing/>
              <w:jc w:val="both"/>
              <w:rPr>
                <w:rFonts w:asciiTheme="minorHAnsi" w:hAnsiTheme="minorHAnsi" w:cs="Arial"/>
                <w:sz w:val="21"/>
                <w:szCs w:val="21"/>
              </w:rPr>
            </w:pPr>
            <w:r w:rsidRPr="00827CE3">
              <w:rPr>
                <w:rFonts w:asciiTheme="minorHAnsi" w:hAnsiTheme="minorHAnsi" w:cs="Arial"/>
                <w:sz w:val="21"/>
                <w:szCs w:val="21"/>
              </w:rPr>
              <w:t>B.Com (P)</w:t>
            </w:r>
          </w:p>
        </w:tc>
        <w:tc>
          <w:tcPr>
            <w:tcW w:w="5954" w:type="dxa"/>
            <w:shd w:val="clear" w:color="000000" w:fill="FFFFFF"/>
            <w:vAlign w:val="center"/>
          </w:tcPr>
          <w:p w14:paraId="32FF3503" w14:textId="77777777" w:rsidR="00D2093C" w:rsidRPr="00827CE3" w:rsidRDefault="007545BF" w:rsidP="007545BF">
            <w:pPr>
              <w:widowControl w:val="0"/>
              <w:autoSpaceDE w:val="0"/>
              <w:autoSpaceDN w:val="0"/>
              <w:adjustRightInd w:val="0"/>
              <w:ind w:left="360" w:right="-41" w:hanging="360"/>
              <w:contextualSpacing/>
              <w:jc w:val="both"/>
              <w:rPr>
                <w:rFonts w:asciiTheme="minorHAnsi" w:hAnsiTheme="minorHAnsi" w:cs="Arial"/>
                <w:sz w:val="21"/>
                <w:szCs w:val="21"/>
              </w:rPr>
            </w:pPr>
            <w:r w:rsidRPr="00827CE3">
              <w:rPr>
                <w:rFonts w:asciiTheme="minorHAnsi" w:hAnsiTheme="minorHAnsi" w:cs="Arial"/>
                <w:sz w:val="21"/>
                <w:szCs w:val="21"/>
              </w:rPr>
              <w:t>Delhi University</w:t>
            </w:r>
            <w:r w:rsidR="00837A50" w:rsidRPr="00827CE3">
              <w:rPr>
                <w:rFonts w:asciiTheme="minorHAnsi" w:hAnsiTheme="minorHAnsi" w:cs="Arial"/>
                <w:sz w:val="21"/>
                <w:szCs w:val="21"/>
              </w:rPr>
              <w:t xml:space="preserve">, Year </w:t>
            </w:r>
            <w:r w:rsidRPr="00827CE3">
              <w:rPr>
                <w:rFonts w:asciiTheme="minorHAnsi" w:hAnsiTheme="minorHAnsi" w:cs="Arial"/>
                <w:sz w:val="21"/>
                <w:szCs w:val="21"/>
              </w:rPr>
              <w:t>2000</w:t>
            </w:r>
          </w:p>
        </w:tc>
      </w:tr>
      <w:tr w:rsidR="00996050" w14:paraId="4B30AAB4" w14:textId="77777777" w:rsidTr="00063367">
        <w:trPr>
          <w:trHeight w:val="310"/>
        </w:trPr>
        <w:tc>
          <w:tcPr>
            <w:tcW w:w="2869" w:type="dxa"/>
            <w:shd w:val="clear" w:color="000000" w:fill="FFFFFF"/>
            <w:vAlign w:val="center"/>
          </w:tcPr>
          <w:p w14:paraId="64C977EB" w14:textId="77777777" w:rsidR="00D2093C" w:rsidRPr="00B66E45" w:rsidRDefault="00D2093C" w:rsidP="00063367">
            <w:pPr>
              <w:widowControl w:val="0"/>
              <w:autoSpaceDE w:val="0"/>
              <w:autoSpaceDN w:val="0"/>
              <w:adjustRightInd w:val="0"/>
              <w:ind w:left="360" w:right="-41" w:hanging="360"/>
              <w:contextualSpacing/>
              <w:jc w:val="both"/>
              <w:rPr>
                <w:rFonts w:asciiTheme="minorHAnsi" w:hAnsiTheme="minorHAnsi" w:cs="Arial"/>
                <w:sz w:val="20"/>
              </w:rPr>
            </w:pPr>
          </w:p>
        </w:tc>
        <w:tc>
          <w:tcPr>
            <w:tcW w:w="5954" w:type="dxa"/>
            <w:shd w:val="clear" w:color="000000" w:fill="FFFFFF"/>
            <w:vAlign w:val="center"/>
          </w:tcPr>
          <w:p w14:paraId="200A6E28" w14:textId="77777777" w:rsidR="00D2093C" w:rsidRPr="00B66E45" w:rsidRDefault="00D2093C" w:rsidP="00063367">
            <w:pPr>
              <w:tabs>
                <w:tab w:val="num" w:pos="720"/>
              </w:tabs>
              <w:ind w:left="360" w:right="-41" w:hanging="360"/>
              <w:contextualSpacing/>
              <w:jc w:val="both"/>
              <w:rPr>
                <w:rFonts w:asciiTheme="minorHAnsi" w:hAnsiTheme="minorHAnsi" w:cs="Arial"/>
                <w:sz w:val="20"/>
              </w:rPr>
            </w:pPr>
          </w:p>
        </w:tc>
      </w:tr>
    </w:tbl>
    <w:p w14:paraId="2511A1BF" w14:textId="77777777" w:rsidR="00D2093C" w:rsidRPr="009722DE" w:rsidRDefault="00837A50" w:rsidP="00D2093C">
      <w:pPr>
        <w:pStyle w:val="IntenseQuote"/>
        <w:spacing w:before="0" w:after="0"/>
        <w:ind w:left="360" w:right="-41" w:hanging="360"/>
        <w:contextualSpacing/>
        <w:jc w:val="center"/>
        <w:rPr>
          <w:rFonts w:asciiTheme="minorHAnsi" w:hAnsiTheme="minorHAnsi" w:cs="Arial"/>
          <w:b w:val="0"/>
          <w:i w:val="0"/>
          <w:szCs w:val="22"/>
        </w:rPr>
      </w:pPr>
      <w:r w:rsidRPr="009722DE">
        <w:rPr>
          <w:rFonts w:asciiTheme="minorHAnsi" w:hAnsiTheme="minorHAnsi" w:cs="Arial"/>
          <w:b w:val="0"/>
          <w:i w:val="0"/>
          <w:szCs w:val="22"/>
        </w:rPr>
        <w:t>PERSONAL DETAILS</w:t>
      </w:r>
    </w:p>
    <w:p w14:paraId="3076D482" w14:textId="77777777" w:rsidR="00D2093C" w:rsidRPr="00B66E45" w:rsidRDefault="00D2093C" w:rsidP="00D2093C">
      <w:pPr>
        <w:ind w:left="360" w:right="-41" w:hanging="360"/>
        <w:jc w:val="both"/>
        <w:rPr>
          <w:rFonts w:asciiTheme="minorHAnsi" w:hAnsiTheme="minorHAnsi"/>
          <w:sz w:val="20"/>
          <w:szCs w:val="22"/>
        </w:rPr>
      </w:pPr>
    </w:p>
    <w:p w14:paraId="59C35AF0" w14:textId="77777777" w:rsidR="00D2093C" w:rsidRPr="00827CE3" w:rsidRDefault="00837A50" w:rsidP="00D2093C">
      <w:pPr>
        <w:widowControl w:val="0"/>
        <w:autoSpaceDE w:val="0"/>
        <w:autoSpaceDN w:val="0"/>
        <w:adjustRightInd w:val="0"/>
        <w:ind w:left="360" w:right="-41" w:hanging="360"/>
        <w:contextualSpacing/>
        <w:jc w:val="both"/>
        <w:rPr>
          <w:rFonts w:asciiTheme="minorHAnsi" w:hAnsiTheme="minorHAnsi" w:cs="Arial"/>
          <w:sz w:val="21"/>
          <w:szCs w:val="21"/>
        </w:rPr>
      </w:pPr>
      <w:r w:rsidRPr="00827CE3">
        <w:rPr>
          <w:rFonts w:asciiTheme="minorHAnsi" w:hAnsiTheme="minorHAnsi" w:cs="Arial"/>
          <w:sz w:val="21"/>
          <w:szCs w:val="21"/>
        </w:rPr>
        <w:t xml:space="preserve">Date of Birth </w:t>
      </w:r>
      <w:r w:rsidRPr="00827CE3">
        <w:rPr>
          <w:rFonts w:asciiTheme="minorHAnsi" w:hAnsiTheme="minorHAnsi" w:cs="Arial"/>
          <w:sz w:val="21"/>
          <w:szCs w:val="21"/>
        </w:rPr>
        <w:tab/>
      </w:r>
      <w:r w:rsidRPr="00827CE3">
        <w:rPr>
          <w:rFonts w:asciiTheme="minorHAnsi" w:hAnsiTheme="minorHAnsi" w:cs="Arial"/>
          <w:sz w:val="21"/>
          <w:szCs w:val="21"/>
        </w:rPr>
        <w:tab/>
        <w:t xml:space="preserve">: </w:t>
      </w:r>
      <w:r w:rsidRPr="00827CE3">
        <w:rPr>
          <w:rFonts w:asciiTheme="minorHAnsi" w:hAnsiTheme="minorHAnsi" w:cs="Arial"/>
          <w:sz w:val="21"/>
          <w:szCs w:val="21"/>
        </w:rPr>
        <w:tab/>
      </w:r>
      <w:r w:rsidR="007545BF" w:rsidRPr="00827CE3">
        <w:rPr>
          <w:rFonts w:asciiTheme="minorHAnsi" w:hAnsiTheme="minorHAnsi" w:cs="Arial"/>
          <w:sz w:val="21"/>
          <w:szCs w:val="21"/>
        </w:rPr>
        <w:t>23</w:t>
      </w:r>
      <w:r w:rsidR="007545BF" w:rsidRPr="00827CE3">
        <w:rPr>
          <w:rFonts w:asciiTheme="minorHAnsi" w:hAnsiTheme="minorHAnsi" w:cs="Arial"/>
          <w:sz w:val="21"/>
          <w:szCs w:val="21"/>
          <w:vertAlign w:val="superscript"/>
        </w:rPr>
        <w:t>rd</w:t>
      </w:r>
      <w:r w:rsidR="00413972" w:rsidRPr="00827CE3">
        <w:rPr>
          <w:rFonts w:asciiTheme="minorHAnsi" w:hAnsiTheme="minorHAnsi" w:cs="Arial"/>
          <w:sz w:val="21"/>
          <w:szCs w:val="21"/>
        </w:rPr>
        <w:t>January 1978</w:t>
      </w:r>
    </w:p>
    <w:p w14:paraId="36848F9E" w14:textId="77777777" w:rsidR="00D26F6C" w:rsidRPr="00827CE3" w:rsidRDefault="00D26F6C" w:rsidP="00D2093C">
      <w:pPr>
        <w:widowControl w:val="0"/>
        <w:autoSpaceDE w:val="0"/>
        <w:autoSpaceDN w:val="0"/>
        <w:adjustRightInd w:val="0"/>
        <w:ind w:left="360" w:right="-41" w:hanging="360"/>
        <w:contextualSpacing/>
        <w:jc w:val="both"/>
        <w:rPr>
          <w:rFonts w:asciiTheme="minorHAnsi" w:hAnsiTheme="minorHAnsi" w:cs="Arial"/>
          <w:sz w:val="21"/>
          <w:szCs w:val="21"/>
        </w:rPr>
      </w:pPr>
    </w:p>
    <w:p w14:paraId="16865F7E" w14:textId="77777777" w:rsidR="00D2093C" w:rsidRPr="00827CE3" w:rsidRDefault="00837A50" w:rsidP="00D2093C">
      <w:pPr>
        <w:widowControl w:val="0"/>
        <w:autoSpaceDE w:val="0"/>
        <w:autoSpaceDN w:val="0"/>
        <w:adjustRightInd w:val="0"/>
        <w:ind w:left="360" w:right="-41" w:hanging="360"/>
        <w:contextualSpacing/>
        <w:jc w:val="both"/>
        <w:rPr>
          <w:rFonts w:asciiTheme="minorHAnsi" w:hAnsiTheme="minorHAnsi" w:cs="Arial"/>
          <w:sz w:val="21"/>
          <w:szCs w:val="21"/>
        </w:rPr>
      </w:pPr>
      <w:r w:rsidRPr="00827CE3">
        <w:rPr>
          <w:rFonts w:asciiTheme="minorHAnsi" w:hAnsiTheme="minorHAnsi" w:cs="Arial"/>
          <w:sz w:val="21"/>
          <w:szCs w:val="21"/>
        </w:rPr>
        <w:t>Contact Address</w:t>
      </w:r>
      <w:r w:rsidRPr="00827CE3">
        <w:rPr>
          <w:rFonts w:asciiTheme="minorHAnsi" w:hAnsiTheme="minorHAnsi" w:cs="Arial"/>
          <w:sz w:val="21"/>
          <w:szCs w:val="21"/>
        </w:rPr>
        <w:tab/>
      </w:r>
      <w:r w:rsidRPr="00827CE3">
        <w:rPr>
          <w:rFonts w:asciiTheme="minorHAnsi" w:hAnsiTheme="minorHAnsi" w:cs="Arial"/>
          <w:sz w:val="21"/>
          <w:szCs w:val="21"/>
        </w:rPr>
        <w:tab/>
        <w:t>:</w:t>
      </w:r>
      <w:r w:rsidRPr="00827CE3">
        <w:rPr>
          <w:rFonts w:asciiTheme="minorHAnsi" w:hAnsiTheme="minorHAnsi" w:cs="Arial"/>
          <w:sz w:val="21"/>
          <w:szCs w:val="21"/>
        </w:rPr>
        <w:tab/>
      </w:r>
      <w:r w:rsidR="00EA7985" w:rsidRPr="00827CE3">
        <w:rPr>
          <w:rFonts w:asciiTheme="minorHAnsi" w:hAnsiTheme="minorHAnsi" w:cs="Arial"/>
          <w:sz w:val="21"/>
          <w:szCs w:val="21"/>
        </w:rPr>
        <w:t>R.P.-</w:t>
      </w:r>
      <w:r w:rsidR="00413972" w:rsidRPr="00827CE3">
        <w:rPr>
          <w:rFonts w:asciiTheme="minorHAnsi" w:hAnsiTheme="minorHAnsi" w:cs="Arial"/>
          <w:sz w:val="21"/>
          <w:szCs w:val="21"/>
        </w:rPr>
        <w:t>46, Maurya</w:t>
      </w:r>
      <w:r w:rsidR="00EA7985" w:rsidRPr="00827CE3">
        <w:rPr>
          <w:rFonts w:asciiTheme="minorHAnsi" w:hAnsiTheme="minorHAnsi" w:cs="Arial"/>
          <w:sz w:val="21"/>
          <w:szCs w:val="21"/>
        </w:rPr>
        <w:t xml:space="preserve"> Enclave, Near T.V. Tower, Pitampura, Delhi-110034</w:t>
      </w:r>
    </w:p>
    <w:p w14:paraId="3C0A1600" w14:textId="77777777" w:rsidR="00D2093C" w:rsidRPr="00F90890" w:rsidRDefault="00837A50" w:rsidP="00D2093C">
      <w:pPr>
        <w:widowControl w:val="0"/>
        <w:autoSpaceDE w:val="0"/>
        <w:autoSpaceDN w:val="0"/>
        <w:adjustRightInd w:val="0"/>
        <w:ind w:left="360" w:right="-41" w:hanging="360"/>
        <w:contextualSpacing/>
        <w:jc w:val="both"/>
        <w:rPr>
          <w:rFonts w:asciiTheme="minorHAnsi" w:hAnsiTheme="minorHAnsi" w:cs="Arial"/>
          <w:sz w:val="20"/>
          <w:szCs w:val="22"/>
        </w:rPr>
      </w:pPr>
      <w:r w:rsidRPr="00F90890">
        <w:rPr>
          <w:rFonts w:asciiTheme="minorHAnsi" w:hAnsiTheme="minorHAnsi" w:cs="Arial"/>
          <w:sz w:val="20"/>
          <w:szCs w:val="22"/>
        </w:rPr>
        <w:tab/>
      </w:r>
      <w:r w:rsidRPr="00F90890">
        <w:rPr>
          <w:rFonts w:asciiTheme="minorHAnsi" w:hAnsiTheme="minorHAnsi" w:cs="Arial"/>
          <w:sz w:val="20"/>
          <w:szCs w:val="22"/>
        </w:rPr>
        <w:tab/>
      </w:r>
      <w:r w:rsidRPr="00F90890">
        <w:rPr>
          <w:rFonts w:asciiTheme="minorHAnsi" w:hAnsiTheme="minorHAnsi" w:cs="Arial"/>
          <w:sz w:val="20"/>
          <w:szCs w:val="22"/>
        </w:rPr>
        <w:tab/>
      </w:r>
    </w:p>
    <w:p w14:paraId="69FAE4CD" w14:textId="77777777" w:rsidR="00D2093C" w:rsidRPr="00F90890" w:rsidRDefault="00D2093C" w:rsidP="00D2093C">
      <w:pPr>
        <w:tabs>
          <w:tab w:val="num" w:pos="720"/>
        </w:tabs>
        <w:ind w:left="360" w:right="-41" w:hanging="360"/>
        <w:contextualSpacing/>
        <w:jc w:val="both"/>
        <w:rPr>
          <w:rFonts w:asciiTheme="minorHAnsi" w:hAnsiTheme="minorHAnsi" w:cs="Arial"/>
          <w:sz w:val="20"/>
          <w:szCs w:val="22"/>
        </w:rPr>
      </w:pPr>
    </w:p>
    <w:p w14:paraId="59286E67" w14:textId="77777777" w:rsidR="001F18D3" w:rsidRDefault="00043103">
      <w:r>
        <w:pict w14:anchorId="7F204E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8240">
            <v:imagedata r:id="rId8"/>
          </v:shape>
        </w:pict>
      </w:r>
    </w:p>
    <w:sectPr w:rsidR="001F18D3" w:rsidSect="004164FF">
      <w:headerReference w:type="default" r:id="rId9"/>
      <w:pgSz w:w="11906" w:h="16838"/>
      <w:pgMar w:top="1440" w:right="849"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24D6A" w14:textId="77777777" w:rsidR="00043103" w:rsidRDefault="00043103">
      <w:r>
        <w:separator/>
      </w:r>
    </w:p>
  </w:endnote>
  <w:endnote w:type="continuationSeparator" w:id="0">
    <w:p w14:paraId="5745C9E8" w14:textId="77777777" w:rsidR="00043103" w:rsidRDefault="0004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7ADE51" w14:textId="77777777" w:rsidR="00043103" w:rsidRDefault="00043103">
      <w:r>
        <w:separator/>
      </w:r>
    </w:p>
  </w:footnote>
  <w:footnote w:type="continuationSeparator" w:id="0">
    <w:p w14:paraId="1DF10195" w14:textId="77777777" w:rsidR="00043103" w:rsidRDefault="00043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C6B3D" w14:textId="77777777" w:rsidR="00D2093C" w:rsidRPr="009722DE" w:rsidRDefault="004734BB" w:rsidP="00D2093C">
    <w:pPr>
      <w:pStyle w:val="Header"/>
      <w:pBdr>
        <w:bottom w:val="single" w:sz="12" w:space="1" w:color="auto"/>
      </w:pBdr>
      <w:jc w:val="center"/>
      <w:rPr>
        <w:rFonts w:ascii="Georgia" w:hAnsi="Georgia"/>
        <w:color w:val="1F497D" w:themeColor="text2"/>
        <w:sz w:val="32"/>
      </w:rPr>
    </w:pPr>
    <w:r>
      <w:rPr>
        <w:rFonts w:ascii="Georgia" w:hAnsi="Georgia"/>
        <w:bCs/>
        <w:color w:val="1F497D" w:themeColor="text2"/>
        <w:sz w:val="28"/>
      </w:rPr>
      <w:t>SUMIT KHANNA</w:t>
    </w:r>
  </w:p>
  <w:p w14:paraId="24FAC0FA" w14:textId="77777777" w:rsidR="00D2093C" w:rsidRPr="00894D38" w:rsidRDefault="00D2093C" w:rsidP="00D2093C">
    <w:pPr>
      <w:pStyle w:val="Header"/>
      <w:pBdr>
        <w:bottom w:val="single" w:sz="12" w:space="1" w:color="auto"/>
      </w:pBdr>
      <w:jc w:val="center"/>
      <w:rPr>
        <w:rFonts w:ascii="Georgia" w:hAnsi="Georgia"/>
        <w:b/>
        <w:bCs/>
        <w:sz w:val="8"/>
      </w:rPr>
    </w:pPr>
  </w:p>
  <w:p w14:paraId="42CA0B0A" w14:textId="77777777" w:rsidR="00D2093C" w:rsidRPr="00D2093C" w:rsidRDefault="004734BB" w:rsidP="00D2093C">
    <w:pPr>
      <w:pStyle w:val="Header"/>
      <w:pBdr>
        <w:bottom w:val="single" w:sz="12" w:space="1" w:color="auto"/>
      </w:pBdr>
      <w:jc w:val="center"/>
      <w:rPr>
        <w:rFonts w:ascii="Georgia" w:hAnsi="Georgia"/>
        <w:sz w:val="16"/>
      </w:rPr>
    </w:pPr>
    <w:r>
      <w:rPr>
        <w:rFonts w:ascii="Georgia" w:hAnsi="Georgia"/>
        <w:sz w:val="16"/>
      </w:rPr>
      <w:t>M: +91-9818435044,  9818756078</w:t>
    </w:r>
    <w:r w:rsidR="00837A50" w:rsidRPr="00894D38">
      <w:rPr>
        <w:rFonts w:ascii="Georgia" w:hAnsi="Georgia"/>
        <w:sz w:val="16"/>
      </w:rPr>
      <w:t xml:space="preserve"> | H: +91-</w:t>
    </w:r>
    <w:r>
      <w:rPr>
        <w:rFonts w:ascii="Georgia" w:hAnsi="Georgia"/>
        <w:sz w:val="16"/>
      </w:rPr>
      <w:t>011</w:t>
    </w:r>
    <w:r w:rsidR="00837A50" w:rsidRPr="00894D38">
      <w:rPr>
        <w:rFonts w:ascii="Georgia" w:hAnsi="Georgia"/>
        <w:sz w:val="16"/>
      </w:rPr>
      <w:t>-</w:t>
    </w:r>
    <w:r>
      <w:rPr>
        <w:rFonts w:ascii="Georgia" w:hAnsi="Georgia"/>
        <w:sz w:val="16"/>
      </w:rPr>
      <w:t>42610461</w:t>
    </w:r>
    <w:r w:rsidR="00837A50" w:rsidRPr="00894D38">
      <w:rPr>
        <w:rFonts w:ascii="Georgia" w:hAnsi="Georgia"/>
        <w:sz w:val="16"/>
      </w:rPr>
      <w:t xml:space="preserve"> | </w:t>
    </w:r>
    <w:r>
      <w:rPr>
        <w:rFonts w:ascii="Georgia" w:hAnsi="Georgia"/>
        <w:sz w:val="18"/>
      </w:rPr>
      <w:t>send2sumit@gmail.com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70D51"/>
    <w:multiLevelType w:val="hybridMultilevel"/>
    <w:tmpl w:val="D05E22D2"/>
    <w:lvl w:ilvl="0" w:tplc="04090005">
      <w:start w:val="1"/>
      <w:numFmt w:val="bullet"/>
      <w:lvlText w:val=""/>
      <w:lvlJc w:val="left"/>
      <w:pPr>
        <w:ind w:left="36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257118AE"/>
    <w:multiLevelType w:val="hybridMultilevel"/>
    <w:tmpl w:val="0D3C30D4"/>
    <w:lvl w:ilvl="0" w:tplc="9EE2C704">
      <w:start w:val="1"/>
      <w:numFmt w:val="bullet"/>
      <w:lvlText w:val="o"/>
      <w:lvlJc w:val="left"/>
      <w:pPr>
        <w:tabs>
          <w:tab w:val="num" w:pos="3240"/>
        </w:tabs>
        <w:ind w:left="3240" w:hanging="360"/>
      </w:pPr>
      <w:rPr>
        <w:rFonts w:ascii="Courier New" w:hAnsi="Courier New" w:cs="Courier New" w:hint="default"/>
      </w:rPr>
    </w:lvl>
    <w:lvl w:ilvl="1" w:tplc="8C18D6C2">
      <w:start w:val="1"/>
      <w:numFmt w:val="bullet"/>
      <w:lvlText w:val="o"/>
      <w:lvlJc w:val="left"/>
      <w:pPr>
        <w:tabs>
          <w:tab w:val="num" w:pos="3960"/>
        </w:tabs>
        <w:ind w:left="3960" w:hanging="360"/>
      </w:pPr>
      <w:rPr>
        <w:rFonts w:ascii="Courier New" w:hAnsi="Courier New" w:hint="default"/>
      </w:rPr>
    </w:lvl>
    <w:lvl w:ilvl="2" w:tplc="4884435A" w:tentative="1">
      <w:start w:val="1"/>
      <w:numFmt w:val="bullet"/>
      <w:lvlText w:val=""/>
      <w:lvlJc w:val="left"/>
      <w:pPr>
        <w:tabs>
          <w:tab w:val="num" w:pos="4680"/>
        </w:tabs>
        <w:ind w:left="4680" w:hanging="360"/>
      </w:pPr>
      <w:rPr>
        <w:rFonts w:ascii="Wingdings" w:hAnsi="Wingdings" w:hint="default"/>
      </w:rPr>
    </w:lvl>
    <w:lvl w:ilvl="3" w:tplc="2AA8C324" w:tentative="1">
      <w:start w:val="1"/>
      <w:numFmt w:val="bullet"/>
      <w:lvlText w:val=""/>
      <w:lvlJc w:val="left"/>
      <w:pPr>
        <w:tabs>
          <w:tab w:val="num" w:pos="5400"/>
        </w:tabs>
        <w:ind w:left="5400" w:hanging="360"/>
      </w:pPr>
      <w:rPr>
        <w:rFonts w:ascii="Symbol" w:hAnsi="Symbol" w:hint="default"/>
      </w:rPr>
    </w:lvl>
    <w:lvl w:ilvl="4" w:tplc="C0ECA3E2" w:tentative="1">
      <w:start w:val="1"/>
      <w:numFmt w:val="bullet"/>
      <w:lvlText w:val="o"/>
      <w:lvlJc w:val="left"/>
      <w:pPr>
        <w:tabs>
          <w:tab w:val="num" w:pos="6120"/>
        </w:tabs>
        <w:ind w:left="6120" w:hanging="360"/>
      </w:pPr>
      <w:rPr>
        <w:rFonts w:ascii="Courier New" w:hAnsi="Courier New" w:hint="default"/>
      </w:rPr>
    </w:lvl>
    <w:lvl w:ilvl="5" w:tplc="8EBC489E" w:tentative="1">
      <w:start w:val="1"/>
      <w:numFmt w:val="bullet"/>
      <w:lvlText w:val=""/>
      <w:lvlJc w:val="left"/>
      <w:pPr>
        <w:tabs>
          <w:tab w:val="num" w:pos="6840"/>
        </w:tabs>
        <w:ind w:left="6840" w:hanging="360"/>
      </w:pPr>
      <w:rPr>
        <w:rFonts w:ascii="Wingdings" w:hAnsi="Wingdings" w:hint="default"/>
      </w:rPr>
    </w:lvl>
    <w:lvl w:ilvl="6" w:tplc="2C785BD2" w:tentative="1">
      <w:start w:val="1"/>
      <w:numFmt w:val="bullet"/>
      <w:lvlText w:val=""/>
      <w:lvlJc w:val="left"/>
      <w:pPr>
        <w:tabs>
          <w:tab w:val="num" w:pos="7560"/>
        </w:tabs>
        <w:ind w:left="7560" w:hanging="360"/>
      </w:pPr>
      <w:rPr>
        <w:rFonts w:ascii="Symbol" w:hAnsi="Symbol" w:hint="default"/>
      </w:rPr>
    </w:lvl>
    <w:lvl w:ilvl="7" w:tplc="F6EC41CA" w:tentative="1">
      <w:start w:val="1"/>
      <w:numFmt w:val="bullet"/>
      <w:lvlText w:val="o"/>
      <w:lvlJc w:val="left"/>
      <w:pPr>
        <w:tabs>
          <w:tab w:val="num" w:pos="8280"/>
        </w:tabs>
        <w:ind w:left="8280" w:hanging="360"/>
      </w:pPr>
      <w:rPr>
        <w:rFonts w:ascii="Courier New" w:hAnsi="Courier New" w:hint="default"/>
      </w:rPr>
    </w:lvl>
    <w:lvl w:ilvl="8" w:tplc="7548EFB0"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2C783D15"/>
    <w:multiLevelType w:val="hybridMultilevel"/>
    <w:tmpl w:val="CC4C1EBA"/>
    <w:lvl w:ilvl="0" w:tplc="04090005">
      <w:start w:val="1"/>
      <w:numFmt w:val="bullet"/>
      <w:lvlText w:val=""/>
      <w:lvlJc w:val="left"/>
      <w:pPr>
        <w:ind w:left="555" w:hanging="360"/>
      </w:pPr>
      <w:rPr>
        <w:rFonts w:ascii="Wingdings" w:hAnsi="Wingdings" w:hint="default"/>
      </w:rPr>
    </w:lvl>
    <w:lvl w:ilvl="1" w:tplc="40090003">
      <w:start w:val="1"/>
      <w:numFmt w:val="bullet"/>
      <w:lvlText w:val="o"/>
      <w:lvlJc w:val="left"/>
      <w:pPr>
        <w:ind w:left="1635" w:hanging="360"/>
      </w:pPr>
      <w:rPr>
        <w:rFonts w:ascii="Courier New" w:hAnsi="Courier New" w:cs="Courier New" w:hint="default"/>
      </w:rPr>
    </w:lvl>
    <w:lvl w:ilvl="2" w:tplc="40090005">
      <w:start w:val="1"/>
      <w:numFmt w:val="bullet"/>
      <w:lvlText w:val=""/>
      <w:lvlJc w:val="left"/>
      <w:pPr>
        <w:ind w:left="2355" w:hanging="360"/>
      </w:pPr>
      <w:rPr>
        <w:rFonts w:ascii="Wingdings" w:hAnsi="Wingdings" w:hint="default"/>
      </w:rPr>
    </w:lvl>
    <w:lvl w:ilvl="3" w:tplc="40090001">
      <w:start w:val="1"/>
      <w:numFmt w:val="bullet"/>
      <w:lvlText w:val=""/>
      <w:lvlJc w:val="left"/>
      <w:pPr>
        <w:ind w:left="3075" w:hanging="360"/>
      </w:pPr>
      <w:rPr>
        <w:rFonts w:ascii="Symbol" w:hAnsi="Symbol" w:hint="default"/>
      </w:rPr>
    </w:lvl>
    <w:lvl w:ilvl="4" w:tplc="40090003">
      <w:start w:val="1"/>
      <w:numFmt w:val="bullet"/>
      <w:lvlText w:val="o"/>
      <w:lvlJc w:val="left"/>
      <w:pPr>
        <w:ind w:left="3795" w:hanging="360"/>
      </w:pPr>
      <w:rPr>
        <w:rFonts w:ascii="Courier New" w:hAnsi="Courier New" w:cs="Courier New" w:hint="default"/>
      </w:rPr>
    </w:lvl>
    <w:lvl w:ilvl="5" w:tplc="40090005">
      <w:start w:val="1"/>
      <w:numFmt w:val="bullet"/>
      <w:lvlText w:val=""/>
      <w:lvlJc w:val="left"/>
      <w:pPr>
        <w:ind w:left="4515" w:hanging="360"/>
      </w:pPr>
      <w:rPr>
        <w:rFonts w:ascii="Wingdings" w:hAnsi="Wingdings" w:hint="default"/>
      </w:rPr>
    </w:lvl>
    <w:lvl w:ilvl="6" w:tplc="40090001">
      <w:start w:val="1"/>
      <w:numFmt w:val="bullet"/>
      <w:lvlText w:val=""/>
      <w:lvlJc w:val="left"/>
      <w:pPr>
        <w:ind w:left="5235" w:hanging="360"/>
      </w:pPr>
      <w:rPr>
        <w:rFonts w:ascii="Symbol" w:hAnsi="Symbol" w:hint="default"/>
      </w:rPr>
    </w:lvl>
    <w:lvl w:ilvl="7" w:tplc="40090003">
      <w:start w:val="1"/>
      <w:numFmt w:val="bullet"/>
      <w:lvlText w:val="o"/>
      <w:lvlJc w:val="left"/>
      <w:pPr>
        <w:ind w:left="5955" w:hanging="360"/>
      </w:pPr>
      <w:rPr>
        <w:rFonts w:ascii="Courier New" w:hAnsi="Courier New" w:cs="Courier New" w:hint="default"/>
      </w:rPr>
    </w:lvl>
    <w:lvl w:ilvl="8" w:tplc="40090005">
      <w:start w:val="1"/>
      <w:numFmt w:val="bullet"/>
      <w:lvlText w:val=""/>
      <w:lvlJc w:val="left"/>
      <w:pPr>
        <w:ind w:left="6675" w:hanging="360"/>
      </w:pPr>
      <w:rPr>
        <w:rFonts w:ascii="Wingdings" w:hAnsi="Wingdings" w:hint="default"/>
      </w:rPr>
    </w:lvl>
  </w:abstractNum>
  <w:abstractNum w:abstractNumId="3" w15:restartNumberingAfterBreak="0">
    <w:nsid w:val="30706D95"/>
    <w:multiLevelType w:val="hybridMultilevel"/>
    <w:tmpl w:val="9E9E9514"/>
    <w:lvl w:ilvl="0" w:tplc="BA307100">
      <w:start w:val="1"/>
      <w:numFmt w:val="bullet"/>
      <w:lvlText w:val=""/>
      <w:lvlJc w:val="left"/>
      <w:pPr>
        <w:tabs>
          <w:tab w:val="num" w:pos="1440"/>
        </w:tabs>
        <w:ind w:left="1440" w:hanging="360"/>
      </w:pPr>
      <w:rPr>
        <w:rFonts w:ascii="Symbol" w:hAnsi="Symbol" w:hint="default"/>
      </w:rPr>
    </w:lvl>
    <w:lvl w:ilvl="1" w:tplc="A8E285FA">
      <w:start w:val="1"/>
      <w:numFmt w:val="bullet"/>
      <w:lvlText w:val="o"/>
      <w:lvlJc w:val="left"/>
      <w:pPr>
        <w:tabs>
          <w:tab w:val="num" w:pos="2160"/>
        </w:tabs>
        <w:ind w:left="2160" w:hanging="360"/>
      </w:pPr>
      <w:rPr>
        <w:rFonts w:ascii="Courier New" w:hAnsi="Courier New" w:hint="default"/>
      </w:rPr>
    </w:lvl>
    <w:lvl w:ilvl="2" w:tplc="3E78FD84" w:tentative="1">
      <w:start w:val="1"/>
      <w:numFmt w:val="bullet"/>
      <w:lvlText w:val=""/>
      <w:lvlJc w:val="left"/>
      <w:pPr>
        <w:tabs>
          <w:tab w:val="num" w:pos="2880"/>
        </w:tabs>
        <w:ind w:left="2880" w:hanging="360"/>
      </w:pPr>
      <w:rPr>
        <w:rFonts w:ascii="Wingdings" w:hAnsi="Wingdings" w:hint="default"/>
      </w:rPr>
    </w:lvl>
    <w:lvl w:ilvl="3" w:tplc="59A8E372" w:tentative="1">
      <w:start w:val="1"/>
      <w:numFmt w:val="bullet"/>
      <w:lvlText w:val=""/>
      <w:lvlJc w:val="left"/>
      <w:pPr>
        <w:tabs>
          <w:tab w:val="num" w:pos="3600"/>
        </w:tabs>
        <w:ind w:left="3600" w:hanging="360"/>
      </w:pPr>
      <w:rPr>
        <w:rFonts w:ascii="Symbol" w:hAnsi="Symbol" w:hint="default"/>
      </w:rPr>
    </w:lvl>
    <w:lvl w:ilvl="4" w:tplc="2D021924" w:tentative="1">
      <w:start w:val="1"/>
      <w:numFmt w:val="bullet"/>
      <w:lvlText w:val="o"/>
      <w:lvlJc w:val="left"/>
      <w:pPr>
        <w:tabs>
          <w:tab w:val="num" w:pos="4320"/>
        </w:tabs>
        <w:ind w:left="4320" w:hanging="360"/>
      </w:pPr>
      <w:rPr>
        <w:rFonts w:ascii="Courier New" w:hAnsi="Courier New" w:hint="default"/>
      </w:rPr>
    </w:lvl>
    <w:lvl w:ilvl="5" w:tplc="C87E2F78" w:tentative="1">
      <w:start w:val="1"/>
      <w:numFmt w:val="bullet"/>
      <w:lvlText w:val=""/>
      <w:lvlJc w:val="left"/>
      <w:pPr>
        <w:tabs>
          <w:tab w:val="num" w:pos="5040"/>
        </w:tabs>
        <w:ind w:left="5040" w:hanging="360"/>
      </w:pPr>
      <w:rPr>
        <w:rFonts w:ascii="Wingdings" w:hAnsi="Wingdings" w:hint="default"/>
      </w:rPr>
    </w:lvl>
    <w:lvl w:ilvl="6" w:tplc="65B06DAA" w:tentative="1">
      <w:start w:val="1"/>
      <w:numFmt w:val="bullet"/>
      <w:lvlText w:val=""/>
      <w:lvlJc w:val="left"/>
      <w:pPr>
        <w:tabs>
          <w:tab w:val="num" w:pos="5760"/>
        </w:tabs>
        <w:ind w:left="5760" w:hanging="360"/>
      </w:pPr>
      <w:rPr>
        <w:rFonts w:ascii="Symbol" w:hAnsi="Symbol" w:hint="default"/>
      </w:rPr>
    </w:lvl>
    <w:lvl w:ilvl="7" w:tplc="A808EFA8" w:tentative="1">
      <w:start w:val="1"/>
      <w:numFmt w:val="bullet"/>
      <w:lvlText w:val="o"/>
      <w:lvlJc w:val="left"/>
      <w:pPr>
        <w:tabs>
          <w:tab w:val="num" w:pos="6480"/>
        </w:tabs>
        <w:ind w:left="6480" w:hanging="360"/>
      </w:pPr>
      <w:rPr>
        <w:rFonts w:ascii="Courier New" w:hAnsi="Courier New" w:hint="default"/>
      </w:rPr>
    </w:lvl>
    <w:lvl w:ilvl="8" w:tplc="C1464D0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0C22F62"/>
    <w:multiLevelType w:val="hybridMultilevel"/>
    <w:tmpl w:val="DC42505A"/>
    <w:lvl w:ilvl="0" w:tplc="04090005">
      <w:start w:val="1"/>
      <w:numFmt w:val="bullet"/>
      <w:lvlText w:val=""/>
      <w:lvlJc w:val="left"/>
      <w:pPr>
        <w:ind w:left="36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33F332D2"/>
    <w:multiLevelType w:val="hybridMultilevel"/>
    <w:tmpl w:val="D9C604F6"/>
    <w:lvl w:ilvl="0" w:tplc="32068CA0">
      <w:start w:val="1"/>
      <w:numFmt w:val="bullet"/>
      <w:lvlText w:val=""/>
      <w:lvlJc w:val="left"/>
      <w:pPr>
        <w:ind w:left="644" w:hanging="360"/>
      </w:pPr>
      <w:rPr>
        <w:rFonts w:ascii="Wingdings" w:hAnsi="Wingdings" w:hint="default"/>
      </w:rPr>
    </w:lvl>
    <w:lvl w:ilvl="1" w:tplc="4608EFFC">
      <w:start w:val="1"/>
      <w:numFmt w:val="bullet"/>
      <w:lvlText w:val="o"/>
      <w:lvlJc w:val="left"/>
      <w:pPr>
        <w:ind w:left="1440" w:hanging="360"/>
      </w:pPr>
      <w:rPr>
        <w:rFonts w:ascii="Courier New" w:hAnsi="Courier New" w:cs="Courier New" w:hint="default"/>
      </w:rPr>
    </w:lvl>
    <w:lvl w:ilvl="2" w:tplc="38F0C242" w:tentative="1">
      <w:start w:val="1"/>
      <w:numFmt w:val="bullet"/>
      <w:lvlText w:val=""/>
      <w:lvlJc w:val="left"/>
      <w:pPr>
        <w:ind w:left="2160" w:hanging="360"/>
      </w:pPr>
      <w:rPr>
        <w:rFonts w:ascii="Wingdings" w:hAnsi="Wingdings" w:hint="default"/>
      </w:rPr>
    </w:lvl>
    <w:lvl w:ilvl="3" w:tplc="DE866570" w:tentative="1">
      <w:start w:val="1"/>
      <w:numFmt w:val="bullet"/>
      <w:lvlText w:val=""/>
      <w:lvlJc w:val="left"/>
      <w:pPr>
        <w:ind w:left="2880" w:hanging="360"/>
      </w:pPr>
      <w:rPr>
        <w:rFonts w:ascii="Symbol" w:hAnsi="Symbol" w:hint="default"/>
      </w:rPr>
    </w:lvl>
    <w:lvl w:ilvl="4" w:tplc="F1503926" w:tentative="1">
      <w:start w:val="1"/>
      <w:numFmt w:val="bullet"/>
      <w:lvlText w:val="o"/>
      <w:lvlJc w:val="left"/>
      <w:pPr>
        <w:ind w:left="3600" w:hanging="360"/>
      </w:pPr>
      <w:rPr>
        <w:rFonts w:ascii="Courier New" w:hAnsi="Courier New" w:cs="Courier New" w:hint="default"/>
      </w:rPr>
    </w:lvl>
    <w:lvl w:ilvl="5" w:tplc="C0D8AE0E" w:tentative="1">
      <w:start w:val="1"/>
      <w:numFmt w:val="bullet"/>
      <w:lvlText w:val=""/>
      <w:lvlJc w:val="left"/>
      <w:pPr>
        <w:ind w:left="4320" w:hanging="360"/>
      </w:pPr>
      <w:rPr>
        <w:rFonts w:ascii="Wingdings" w:hAnsi="Wingdings" w:hint="default"/>
      </w:rPr>
    </w:lvl>
    <w:lvl w:ilvl="6" w:tplc="D38AD22E" w:tentative="1">
      <w:start w:val="1"/>
      <w:numFmt w:val="bullet"/>
      <w:lvlText w:val=""/>
      <w:lvlJc w:val="left"/>
      <w:pPr>
        <w:ind w:left="5040" w:hanging="360"/>
      </w:pPr>
      <w:rPr>
        <w:rFonts w:ascii="Symbol" w:hAnsi="Symbol" w:hint="default"/>
      </w:rPr>
    </w:lvl>
    <w:lvl w:ilvl="7" w:tplc="EBD01BC2" w:tentative="1">
      <w:start w:val="1"/>
      <w:numFmt w:val="bullet"/>
      <w:lvlText w:val="o"/>
      <w:lvlJc w:val="left"/>
      <w:pPr>
        <w:ind w:left="5760" w:hanging="360"/>
      </w:pPr>
      <w:rPr>
        <w:rFonts w:ascii="Courier New" w:hAnsi="Courier New" w:cs="Courier New" w:hint="default"/>
      </w:rPr>
    </w:lvl>
    <w:lvl w:ilvl="8" w:tplc="59E65A32" w:tentative="1">
      <w:start w:val="1"/>
      <w:numFmt w:val="bullet"/>
      <w:lvlText w:val=""/>
      <w:lvlJc w:val="left"/>
      <w:pPr>
        <w:ind w:left="6480" w:hanging="360"/>
      </w:pPr>
      <w:rPr>
        <w:rFonts w:ascii="Wingdings" w:hAnsi="Wingdings" w:hint="default"/>
      </w:rPr>
    </w:lvl>
  </w:abstractNum>
  <w:abstractNum w:abstractNumId="6" w15:restartNumberingAfterBreak="0">
    <w:nsid w:val="37916DB6"/>
    <w:multiLevelType w:val="hybridMultilevel"/>
    <w:tmpl w:val="5EFA0B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B91370A"/>
    <w:multiLevelType w:val="hybridMultilevel"/>
    <w:tmpl w:val="778A62DA"/>
    <w:lvl w:ilvl="0" w:tplc="300EDE54">
      <w:start w:val="1"/>
      <w:numFmt w:val="bullet"/>
      <w:lvlText w:val=""/>
      <w:lvlJc w:val="left"/>
      <w:pPr>
        <w:ind w:left="720" w:hanging="360"/>
      </w:pPr>
      <w:rPr>
        <w:rFonts w:ascii="Symbol" w:hAnsi="Symbol" w:hint="default"/>
      </w:rPr>
    </w:lvl>
    <w:lvl w:ilvl="1" w:tplc="FA427B78" w:tentative="1">
      <w:start w:val="1"/>
      <w:numFmt w:val="bullet"/>
      <w:lvlText w:val="o"/>
      <w:lvlJc w:val="left"/>
      <w:pPr>
        <w:ind w:left="1440" w:hanging="360"/>
      </w:pPr>
      <w:rPr>
        <w:rFonts w:ascii="Courier New" w:hAnsi="Courier New" w:cs="Courier New" w:hint="default"/>
      </w:rPr>
    </w:lvl>
    <w:lvl w:ilvl="2" w:tplc="26422B9A" w:tentative="1">
      <w:start w:val="1"/>
      <w:numFmt w:val="bullet"/>
      <w:lvlText w:val=""/>
      <w:lvlJc w:val="left"/>
      <w:pPr>
        <w:ind w:left="2160" w:hanging="360"/>
      </w:pPr>
      <w:rPr>
        <w:rFonts w:ascii="Wingdings" w:hAnsi="Wingdings" w:hint="default"/>
      </w:rPr>
    </w:lvl>
    <w:lvl w:ilvl="3" w:tplc="3C04DC4A" w:tentative="1">
      <w:start w:val="1"/>
      <w:numFmt w:val="bullet"/>
      <w:lvlText w:val=""/>
      <w:lvlJc w:val="left"/>
      <w:pPr>
        <w:ind w:left="2880" w:hanging="360"/>
      </w:pPr>
      <w:rPr>
        <w:rFonts w:ascii="Symbol" w:hAnsi="Symbol" w:hint="default"/>
      </w:rPr>
    </w:lvl>
    <w:lvl w:ilvl="4" w:tplc="8C5296A6" w:tentative="1">
      <w:start w:val="1"/>
      <w:numFmt w:val="bullet"/>
      <w:lvlText w:val="o"/>
      <w:lvlJc w:val="left"/>
      <w:pPr>
        <w:ind w:left="3600" w:hanging="360"/>
      </w:pPr>
      <w:rPr>
        <w:rFonts w:ascii="Courier New" w:hAnsi="Courier New" w:cs="Courier New" w:hint="default"/>
      </w:rPr>
    </w:lvl>
    <w:lvl w:ilvl="5" w:tplc="D58E39B6" w:tentative="1">
      <w:start w:val="1"/>
      <w:numFmt w:val="bullet"/>
      <w:lvlText w:val=""/>
      <w:lvlJc w:val="left"/>
      <w:pPr>
        <w:ind w:left="4320" w:hanging="360"/>
      </w:pPr>
      <w:rPr>
        <w:rFonts w:ascii="Wingdings" w:hAnsi="Wingdings" w:hint="default"/>
      </w:rPr>
    </w:lvl>
    <w:lvl w:ilvl="6" w:tplc="4D3E992C" w:tentative="1">
      <w:start w:val="1"/>
      <w:numFmt w:val="bullet"/>
      <w:lvlText w:val=""/>
      <w:lvlJc w:val="left"/>
      <w:pPr>
        <w:ind w:left="5040" w:hanging="360"/>
      </w:pPr>
      <w:rPr>
        <w:rFonts w:ascii="Symbol" w:hAnsi="Symbol" w:hint="default"/>
      </w:rPr>
    </w:lvl>
    <w:lvl w:ilvl="7" w:tplc="C396D424" w:tentative="1">
      <w:start w:val="1"/>
      <w:numFmt w:val="bullet"/>
      <w:lvlText w:val="o"/>
      <w:lvlJc w:val="left"/>
      <w:pPr>
        <w:ind w:left="5760" w:hanging="360"/>
      </w:pPr>
      <w:rPr>
        <w:rFonts w:ascii="Courier New" w:hAnsi="Courier New" w:cs="Courier New" w:hint="default"/>
      </w:rPr>
    </w:lvl>
    <w:lvl w:ilvl="8" w:tplc="1D8254B6" w:tentative="1">
      <w:start w:val="1"/>
      <w:numFmt w:val="bullet"/>
      <w:lvlText w:val=""/>
      <w:lvlJc w:val="left"/>
      <w:pPr>
        <w:ind w:left="6480" w:hanging="360"/>
      </w:pPr>
      <w:rPr>
        <w:rFonts w:ascii="Wingdings" w:hAnsi="Wingdings" w:hint="default"/>
      </w:rPr>
    </w:lvl>
  </w:abstractNum>
  <w:abstractNum w:abstractNumId="8" w15:restartNumberingAfterBreak="0">
    <w:nsid w:val="5E8726F4"/>
    <w:multiLevelType w:val="hybridMultilevel"/>
    <w:tmpl w:val="22489890"/>
    <w:lvl w:ilvl="0" w:tplc="04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32B3884"/>
    <w:multiLevelType w:val="hybridMultilevel"/>
    <w:tmpl w:val="0930CF68"/>
    <w:lvl w:ilvl="0" w:tplc="04090005">
      <w:start w:val="1"/>
      <w:numFmt w:val="bullet"/>
      <w:lvlText w:val=""/>
      <w:lvlJc w:val="left"/>
      <w:pPr>
        <w:ind w:left="36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6C8C7CD3"/>
    <w:multiLevelType w:val="hybridMultilevel"/>
    <w:tmpl w:val="9E18686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7D7E220D"/>
    <w:multiLevelType w:val="hybridMultilevel"/>
    <w:tmpl w:val="B9EC2F40"/>
    <w:lvl w:ilvl="0" w:tplc="11728C54">
      <w:start w:val="1"/>
      <w:numFmt w:val="bullet"/>
      <w:lvlText w:val=""/>
      <w:lvlJc w:val="left"/>
      <w:pPr>
        <w:ind w:left="720" w:hanging="360"/>
      </w:pPr>
      <w:rPr>
        <w:rFonts w:ascii="Symbol" w:hAnsi="Symbol" w:hint="default"/>
      </w:rPr>
    </w:lvl>
    <w:lvl w:ilvl="1" w:tplc="F7D0A936" w:tentative="1">
      <w:start w:val="1"/>
      <w:numFmt w:val="bullet"/>
      <w:lvlText w:val="o"/>
      <w:lvlJc w:val="left"/>
      <w:pPr>
        <w:ind w:left="1440" w:hanging="360"/>
      </w:pPr>
      <w:rPr>
        <w:rFonts w:ascii="Courier New" w:hAnsi="Courier New" w:cs="Courier New" w:hint="default"/>
      </w:rPr>
    </w:lvl>
    <w:lvl w:ilvl="2" w:tplc="156C3544" w:tentative="1">
      <w:start w:val="1"/>
      <w:numFmt w:val="bullet"/>
      <w:lvlText w:val=""/>
      <w:lvlJc w:val="left"/>
      <w:pPr>
        <w:ind w:left="2160" w:hanging="360"/>
      </w:pPr>
      <w:rPr>
        <w:rFonts w:ascii="Wingdings" w:hAnsi="Wingdings" w:hint="default"/>
      </w:rPr>
    </w:lvl>
    <w:lvl w:ilvl="3" w:tplc="C14AE58A" w:tentative="1">
      <w:start w:val="1"/>
      <w:numFmt w:val="bullet"/>
      <w:lvlText w:val=""/>
      <w:lvlJc w:val="left"/>
      <w:pPr>
        <w:ind w:left="2880" w:hanging="360"/>
      </w:pPr>
      <w:rPr>
        <w:rFonts w:ascii="Symbol" w:hAnsi="Symbol" w:hint="default"/>
      </w:rPr>
    </w:lvl>
    <w:lvl w:ilvl="4" w:tplc="7F9C04E0" w:tentative="1">
      <w:start w:val="1"/>
      <w:numFmt w:val="bullet"/>
      <w:lvlText w:val="o"/>
      <w:lvlJc w:val="left"/>
      <w:pPr>
        <w:ind w:left="3600" w:hanging="360"/>
      </w:pPr>
      <w:rPr>
        <w:rFonts w:ascii="Courier New" w:hAnsi="Courier New" w:cs="Courier New" w:hint="default"/>
      </w:rPr>
    </w:lvl>
    <w:lvl w:ilvl="5" w:tplc="504C020C" w:tentative="1">
      <w:start w:val="1"/>
      <w:numFmt w:val="bullet"/>
      <w:lvlText w:val=""/>
      <w:lvlJc w:val="left"/>
      <w:pPr>
        <w:ind w:left="4320" w:hanging="360"/>
      </w:pPr>
      <w:rPr>
        <w:rFonts w:ascii="Wingdings" w:hAnsi="Wingdings" w:hint="default"/>
      </w:rPr>
    </w:lvl>
    <w:lvl w:ilvl="6" w:tplc="E0C0E67E" w:tentative="1">
      <w:start w:val="1"/>
      <w:numFmt w:val="bullet"/>
      <w:lvlText w:val=""/>
      <w:lvlJc w:val="left"/>
      <w:pPr>
        <w:ind w:left="5040" w:hanging="360"/>
      </w:pPr>
      <w:rPr>
        <w:rFonts w:ascii="Symbol" w:hAnsi="Symbol" w:hint="default"/>
      </w:rPr>
    </w:lvl>
    <w:lvl w:ilvl="7" w:tplc="05724C16" w:tentative="1">
      <w:start w:val="1"/>
      <w:numFmt w:val="bullet"/>
      <w:lvlText w:val="o"/>
      <w:lvlJc w:val="left"/>
      <w:pPr>
        <w:ind w:left="5760" w:hanging="360"/>
      </w:pPr>
      <w:rPr>
        <w:rFonts w:ascii="Courier New" w:hAnsi="Courier New" w:cs="Courier New" w:hint="default"/>
      </w:rPr>
    </w:lvl>
    <w:lvl w:ilvl="8" w:tplc="6662127A"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11"/>
  </w:num>
  <w:num w:numId="5">
    <w:abstractNumId w:val="5"/>
  </w:num>
  <w:num w:numId="6">
    <w:abstractNumId w:val="10"/>
  </w:num>
  <w:num w:numId="7">
    <w:abstractNumId w:val="2"/>
  </w:num>
  <w:num w:numId="8">
    <w:abstractNumId w:val="2"/>
  </w:num>
  <w:num w:numId="9">
    <w:abstractNumId w:val="6"/>
  </w:num>
  <w:num w:numId="10">
    <w:abstractNumId w:val="9"/>
  </w:num>
  <w:num w:numId="11">
    <w:abstractNumId w:val="0"/>
  </w:num>
  <w:num w:numId="12">
    <w:abstractNumId w:val="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093C"/>
    <w:rsid w:val="00025490"/>
    <w:rsid w:val="00026978"/>
    <w:rsid w:val="0003692C"/>
    <w:rsid w:val="000411BF"/>
    <w:rsid w:val="00043103"/>
    <w:rsid w:val="00054472"/>
    <w:rsid w:val="00063367"/>
    <w:rsid w:val="0009248B"/>
    <w:rsid w:val="000C71CE"/>
    <w:rsid w:val="000C7202"/>
    <w:rsid w:val="000E4AF0"/>
    <w:rsid w:val="000E6603"/>
    <w:rsid w:val="000E73FC"/>
    <w:rsid w:val="00112F66"/>
    <w:rsid w:val="001203A7"/>
    <w:rsid w:val="001240FE"/>
    <w:rsid w:val="00137481"/>
    <w:rsid w:val="001447C0"/>
    <w:rsid w:val="001745FB"/>
    <w:rsid w:val="001A0CF9"/>
    <w:rsid w:val="001A1383"/>
    <w:rsid w:val="001C3BFE"/>
    <w:rsid w:val="001D6363"/>
    <w:rsid w:val="001D6E7B"/>
    <w:rsid w:val="001D7FB8"/>
    <w:rsid w:val="001F18D3"/>
    <w:rsid w:val="00207E67"/>
    <w:rsid w:val="002125B4"/>
    <w:rsid w:val="002607F5"/>
    <w:rsid w:val="0027576C"/>
    <w:rsid w:val="002770A6"/>
    <w:rsid w:val="002C2084"/>
    <w:rsid w:val="002D51A2"/>
    <w:rsid w:val="00303506"/>
    <w:rsid w:val="00307301"/>
    <w:rsid w:val="003140F3"/>
    <w:rsid w:val="00326657"/>
    <w:rsid w:val="003B1E27"/>
    <w:rsid w:val="003B4069"/>
    <w:rsid w:val="003C6BFA"/>
    <w:rsid w:val="003E53D9"/>
    <w:rsid w:val="003F4017"/>
    <w:rsid w:val="00413972"/>
    <w:rsid w:val="004164FF"/>
    <w:rsid w:val="00456D2E"/>
    <w:rsid w:val="004728D6"/>
    <w:rsid w:val="004734BB"/>
    <w:rsid w:val="00475D35"/>
    <w:rsid w:val="00490C7B"/>
    <w:rsid w:val="004A4623"/>
    <w:rsid w:val="004B779F"/>
    <w:rsid w:val="004E1C3E"/>
    <w:rsid w:val="004E3460"/>
    <w:rsid w:val="004E48C9"/>
    <w:rsid w:val="004F6627"/>
    <w:rsid w:val="00536851"/>
    <w:rsid w:val="0054766B"/>
    <w:rsid w:val="00593B46"/>
    <w:rsid w:val="005A3036"/>
    <w:rsid w:val="005A36F9"/>
    <w:rsid w:val="005E0D36"/>
    <w:rsid w:val="005E6222"/>
    <w:rsid w:val="00600D6B"/>
    <w:rsid w:val="00605F32"/>
    <w:rsid w:val="00620825"/>
    <w:rsid w:val="00630044"/>
    <w:rsid w:val="0065064F"/>
    <w:rsid w:val="0065419C"/>
    <w:rsid w:val="00656FC5"/>
    <w:rsid w:val="006673EF"/>
    <w:rsid w:val="00671F6B"/>
    <w:rsid w:val="006D1B32"/>
    <w:rsid w:val="007321BD"/>
    <w:rsid w:val="007326DB"/>
    <w:rsid w:val="007545BF"/>
    <w:rsid w:val="00754FE4"/>
    <w:rsid w:val="00764CAC"/>
    <w:rsid w:val="00772BC5"/>
    <w:rsid w:val="0078648B"/>
    <w:rsid w:val="00796634"/>
    <w:rsid w:val="007E359F"/>
    <w:rsid w:val="007F44B3"/>
    <w:rsid w:val="007F65AE"/>
    <w:rsid w:val="00807822"/>
    <w:rsid w:val="00812AB6"/>
    <w:rsid w:val="008141FD"/>
    <w:rsid w:val="00815363"/>
    <w:rsid w:val="00823C4D"/>
    <w:rsid w:val="00827CE3"/>
    <w:rsid w:val="00831EE6"/>
    <w:rsid w:val="00837A50"/>
    <w:rsid w:val="00847170"/>
    <w:rsid w:val="00853F3A"/>
    <w:rsid w:val="0086303F"/>
    <w:rsid w:val="00863DA1"/>
    <w:rsid w:val="00866F6D"/>
    <w:rsid w:val="00883061"/>
    <w:rsid w:val="00885586"/>
    <w:rsid w:val="008907D5"/>
    <w:rsid w:val="00894D38"/>
    <w:rsid w:val="008A5DBB"/>
    <w:rsid w:val="008B320B"/>
    <w:rsid w:val="008C41D0"/>
    <w:rsid w:val="008E3FC4"/>
    <w:rsid w:val="00903E32"/>
    <w:rsid w:val="00907060"/>
    <w:rsid w:val="009176C7"/>
    <w:rsid w:val="00925FEB"/>
    <w:rsid w:val="00935263"/>
    <w:rsid w:val="00957A36"/>
    <w:rsid w:val="00962CA2"/>
    <w:rsid w:val="009722DE"/>
    <w:rsid w:val="009750DF"/>
    <w:rsid w:val="00980966"/>
    <w:rsid w:val="00981735"/>
    <w:rsid w:val="009833E9"/>
    <w:rsid w:val="009838BA"/>
    <w:rsid w:val="00996050"/>
    <w:rsid w:val="009D668D"/>
    <w:rsid w:val="009F5FE3"/>
    <w:rsid w:val="00A05BDD"/>
    <w:rsid w:val="00A10064"/>
    <w:rsid w:val="00A11979"/>
    <w:rsid w:val="00A23716"/>
    <w:rsid w:val="00A26AC8"/>
    <w:rsid w:val="00A410D8"/>
    <w:rsid w:val="00A84B76"/>
    <w:rsid w:val="00A9552B"/>
    <w:rsid w:val="00AA1D60"/>
    <w:rsid w:val="00AA4746"/>
    <w:rsid w:val="00AB258A"/>
    <w:rsid w:val="00AB5EAD"/>
    <w:rsid w:val="00AB6A02"/>
    <w:rsid w:val="00AC368C"/>
    <w:rsid w:val="00AD6DF7"/>
    <w:rsid w:val="00AF5076"/>
    <w:rsid w:val="00B30981"/>
    <w:rsid w:val="00B41A05"/>
    <w:rsid w:val="00B66982"/>
    <w:rsid w:val="00B66E45"/>
    <w:rsid w:val="00B72A5D"/>
    <w:rsid w:val="00B74951"/>
    <w:rsid w:val="00BA2B17"/>
    <w:rsid w:val="00BC7348"/>
    <w:rsid w:val="00BC75E9"/>
    <w:rsid w:val="00BE4593"/>
    <w:rsid w:val="00BE7386"/>
    <w:rsid w:val="00BF7607"/>
    <w:rsid w:val="00C02DB0"/>
    <w:rsid w:val="00C11F59"/>
    <w:rsid w:val="00C31BCA"/>
    <w:rsid w:val="00C37C42"/>
    <w:rsid w:val="00C46E45"/>
    <w:rsid w:val="00C63FCF"/>
    <w:rsid w:val="00C74646"/>
    <w:rsid w:val="00CC04F8"/>
    <w:rsid w:val="00CC32C7"/>
    <w:rsid w:val="00D0301A"/>
    <w:rsid w:val="00D2093C"/>
    <w:rsid w:val="00D26F6C"/>
    <w:rsid w:val="00D33A57"/>
    <w:rsid w:val="00D7666D"/>
    <w:rsid w:val="00D854CA"/>
    <w:rsid w:val="00D919DC"/>
    <w:rsid w:val="00DA5CAA"/>
    <w:rsid w:val="00DB2D75"/>
    <w:rsid w:val="00DB68C1"/>
    <w:rsid w:val="00DD76D7"/>
    <w:rsid w:val="00DE3B90"/>
    <w:rsid w:val="00DF0A94"/>
    <w:rsid w:val="00DF2DF0"/>
    <w:rsid w:val="00E10387"/>
    <w:rsid w:val="00E230E6"/>
    <w:rsid w:val="00E24F13"/>
    <w:rsid w:val="00E42CC8"/>
    <w:rsid w:val="00E73903"/>
    <w:rsid w:val="00E9131B"/>
    <w:rsid w:val="00EA00E4"/>
    <w:rsid w:val="00EA7985"/>
    <w:rsid w:val="00EC21A3"/>
    <w:rsid w:val="00EC45D6"/>
    <w:rsid w:val="00ED52C0"/>
    <w:rsid w:val="00EE094C"/>
    <w:rsid w:val="00F112FA"/>
    <w:rsid w:val="00F12B72"/>
    <w:rsid w:val="00F2314F"/>
    <w:rsid w:val="00F24F53"/>
    <w:rsid w:val="00F31386"/>
    <w:rsid w:val="00F31913"/>
    <w:rsid w:val="00F37AF6"/>
    <w:rsid w:val="00F71798"/>
    <w:rsid w:val="00F90890"/>
    <w:rsid w:val="00FD0691"/>
    <w:rsid w:val="00FE127E"/>
    <w:rsid w:val="00FE3D8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80CEFF"/>
  <w15:docId w15:val="{4F4F7A07-02BA-4324-9329-0FD6EF2B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93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D2093C"/>
    <w:pPr>
      <w:keepNext/>
      <w:outlineLvl w:val="0"/>
    </w:pPr>
    <w:rPr>
      <w:b/>
      <w:bCs/>
    </w:rPr>
  </w:style>
  <w:style w:type="paragraph" w:styleId="Heading2">
    <w:name w:val="heading 2"/>
    <w:basedOn w:val="Normal"/>
    <w:next w:val="Normal"/>
    <w:link w:val="Heading2Char"/>
    <w:qFormat/>
    <w:rsid w:val="00D2093C"/>
    <w:pPr>
      <w:keepNext/>
      <w:ind w:left="720"/>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2093C"/>
    <w:pPr>
      <w:tabs>
        <w:tab w:val="center" w:pos="4513"/>
        <w:tab w:val="right" w:pos="9026"/>
      </w:tabs>
    </w:pPr>
  </w:style>
  <w:style w:type="character" w:customStyle="1" w:styleId="HeaderChar">
    <w:name w:val="Header Char"/>
    <w:basedOn w:val="DefaultParagraphFont"/>
    <w:link w:val="Header"/>
    <w:uiPriority w:val="99"/>
    <w:semiHidden/>
    <w:rsid w:val="00D2093C"/>
  </w:style>
  <w:style w:type="paragraph" w:styleId="Footer">
    <w:name w:val="footer"/>
    <w:basedOn w:val="Normal"/>
    <w:link w:val="FooterChar"/>
    <w:uiPriority w:val="99"/>
    <w:unhideWhenUsed/>
    <w:rsid w:val="00D2093C"/>
    <w:pPr>
      <w:tabs>
        <w:tab w:val="center" w:pos="4513"/>
        <w:tab w:val="right" w:pos="9026"/>
      </w:tabs>
    </w:pPr>
  </w:style>
  <w:style w:type="character" w:customStyle="1" w:styleId="FooterChar">
    <w:name w:val="Footer Char"/>
    <w:basedOn w:val="DefaultParagraphFont"/>
    <w:link w:val="Footer"/>
    <w:uiPriority w:val="99"/>
    <w:rsid w:val="00D2093C"/>
  </w:style>
  <w:style w:type="character" w:customStyle="1" w:styleId="Heading1Char">
    <w:name w:val="Heading 1 Char"/>
    <w:basedOn w:val="DefaultParagraphFont"/>
    <w:link w:val="Heading1"/>
    <w:rsid w:val="00D2093C"/>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rsid w:val="00D2093C"/>
    <w:rPr>
      <w:rFonts w:ascii="Times New Roman" w:eastAsia="Times New Roman" w:hAnsi="Times New Roman" w:cs="Times New Roman"/>
      <w:sz w:val="24"/>
      <w:szCs w:val="24"/>
      <w:u w:val="single"/>
      <w:lang w:val="en-US"/>
    </w:rPr>
  </w:style>
  <w:style w:type="table" w:styleId="TableGrid">
    <w:name w:val="Table Grid"/>
    <w:basedOn w:val="TableNormal"/>
    <w:uiPriority w:val="59"/>
    <w:rsid w:val="00D2093C"/>
    <w:pPr>
      <w:spacing w:after="0" w:line="240" w:lineRule="auto"/>
    </w:pPr>
    <w:rPr>
      <w:rFonts w:ascii="Times New Roman" w:eastAsia="Times New Roma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093C"/>
    <w:pPr>
      <w:ind w:left="720"/>
      <w:contextualSpacing/>
    </w:pPr>
  </w:style>
  <w:style w:type="paragraph" w:styleId="IntenseQuote">
    <w:name w:val="Intense Quote"/>
    <w:basedOn w:val="Normal"/>
    <w:next w:val="Normal"/>
    <w:link w:val="IntenseQuoteChar"/>
    <w:uiPriority w:val="30"/>
    <w:qFormat/>
    <w:rsid w:val="00D209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2093C"/>
    <w:rPr>
      <w:rFonts w:ascii="Times New Roman" w:eastAsia="Times New Roman" w:hAnsi="Times New Roman" w:cs="Times New Roman"/>
      <w:b/>
      <w:bCs/>
      <w:i/>
      <w:iCs/>
      <w:color w:val="4F81BD" w:themeColor="accent1"/>
      <w:sz w:val="24"/>
      <w:szCs w:val="24"/>
      <w:lang w:val="en-US"/>
    </w:rPr>
  </w:style>
  <w:style w:type="character" w:customStyle="1" w:styleId="lt-line-clampline">
    <w:name w:val="lt-line-clamp__line"/>
    <w:basedOn w:val="DefaultParagraphFont"/>
    <w:rsid w:val="00656FC5"/>
  </w:style>
  <w:style w:type="paragraph" w:styleId="NoSpacing">
    <w:name w:val="No Spacing"/>
    <w:uiPriority w:val="1"/>
    <w:qFormat/>
    <w:rsid w:val="007545B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489352">
      <w:bodyDiv w:val="1"/>
      <w:marLeft w:val="0"/>
      <w:marRight w:val="0"/>
      <w:marTop w:val="0"/>
      <w:marBottom w:val="0"/>
      <w:divBdr>
        <w:top w:val="none" w:sz="0" w:space="0" w:color="auto"/>
        <w:left w:val="none" w:sz="0" w:space="0" w:color="auto"/>
        <w:bottom w:val="none" w:sz="0" w:space="0" w:color="auto"/>
        <w:right w:val="none" w:sz="0" w:space="0" w:color="auto"/>
      </w:divBdr>
    </w:div>
    <w:div w:id="260339126">
      <w:bodyDiv w:val="1"/>
      <w:marLeft w:val="0"/>
      <w:marRight w:val="0"/>
      <w:marTop w:val="0"/>
      <w:marBottom w:val="0"/>
      <w:divBdr>
        <w:top w:val="none" w:sz="0" w:space="0" w:color="auto"/>
        <w:left w:val="none" w:sz="0" w:space="0" w:color="auto"/>
        <w:bottom w:val="none" w:sz="0" w:space="0" w:color="auto"/>
        <w:right w:val="none" w:sz="0" w:space="0" w:color="auto"/>
      </w:divBdr>
    </w:div>
    <w:div w:id="384186664">
      <w:bodyDiv w:val="1"/>
      <w:marLeft w:val="0"/>
      <w:marRight w:val="0"/>
      <w:marTop w:val="0"/>
      <w:marBottom w:val="0"/>
      <w:divBdr>
        <w:top w:val="none" w:sz="0" w:space="0" w:color="auto"/>
        <w:left w:val="none" w:sz="0" w:space="0" w:color="auto"/>
        <w:bottom w:val="none" w:sz="0" w:space="0" w:color="auto"/>
        <w:right w:val="none" w:sz="0" w:space="0" w:color="auto"/>
      </w:divBdr>
    </w:div>
    <w:div w:id="843125840">
      <w:bodyDiv w:val="1"/>
      <w:marLeft w:val="0"/>
      <w:marRight w:val="0"/>
      <w:marTop w:val="0"/>
      <w:marBottom w:val="0"/>
      <w:divBdr>
        <w:top w:val="none" w:sz="0" w:space="0" w:color="auto"/>
        <w:left w:val="none" w:sz="0" w:space="0" w:color="auto"/>
        <w:bottom w:val="none" w:sz="0" w:space="0" w:color="auto"/>
        <w:right w:val="none" w:sz="0" w:space="0" w:color="auto"/>
      </w:divBdr>
    </w:div>
    <w:div w:id="843476035">
      <w:bodyDiv w:val="1"/>
      <w:marLeft w:val="0"/>
      <w:marRight w:val="0"/>
      <w:marTop w:val="0"/>
      <w:marBottom w:val="0"/>
      <w:divBdr>
        <w:top w:val="none" w:sz="0" w:space="0" w:color="auto"/>
        <w:left w:val="none" w:sz="0" w:space="0" w:color="auto"/>
        <w:bottom w:val="none" w:sz="0" w:space="0" w:color="auto"/>
        <w:right w:val="none" w:sz="0" w:space="0" w:color="auto"/>
      </w:divBdr>
    </w:div>
    <w:div w:id="912082323">
      <w:bodyDiv w:val="1"/>
      <w:marLeft w:val="0"/>
      <w:marRight w:val="0"/>
      <w:marTop w:val="0"/>
      <w:marBottom w:val="0"/>
      <w:divBdr>
        <w:top w:val="none" w:sz="0" w:space="0" w:color="auto"/>
        <w:left w:val="none" w:sz="0" w:space="0" w:color="auto"/>
        <w:bottom w:val="none" w:sz="0" w:space="0" w:color="auto"/>
        <w:right w:val="none" w:sz="0" w:space="0" w:color="auto"/>
      </w:divBdr>
    </w:div>
    <w:div w:id="947203242">
      <w:bodyDiv w:val="1"/>
      <w:marLeft w:val="0"/>
      <w:marRight w:val="0"/>
      <w:marTop w:val="0"/>
      <w:marBottom w:val="0"/>
      <w:divBdr>
        <w:top w:val="none" w:sz="0" w:space="0" w:color="auto"/>
        <w:left w:val="none" w:sz="0" w:space="0" w:color="auto"/>
        <w:bottom w:val="none" w:sz="0" w:space="0" w:color="auto"/>
        <w:right w:val="none" w:sz="0" w:space="0" w:color="auto"/>
      </w:divBdr>
    </w:div>
    <w:div w:id="1353262889">
      <w:bodyDiv w:val="1"/>
      <w:marLeft w:val="0"/>
      <w:marRight w:val="0"/>
      <w:marTop w:val="0"/>
      <w:marBottom w:val="0"/>
      <w:divBdr>
        <w:top w:val="none" w:sz="0" w:space="0" w:color="auto"/>
        <w:left w:val="none" w:sz="0" w:space="0" w:color="auto"/>
        <w:bottom w:val="none" w:sz="0" w:space="0" w:color="auto"/>
        <w:right w:val="none" w:sz="0" w:space="0" w:color="auto"/>
      </w:divBdr>
    </w:div>
    <w:div w:id="1687713919">
      <w:bodyDiv w:val="1"/>
      <w:marLeft w:val="0"/>
      <w:marRight w:val="0"/>
      <w:marTop w:val="0"/>
      <w:marBottom w:val="0"/>
      <w:divBdr>
        <w:top w:val="none" w:sz="0" w:space="0" w:color="auto"/>
        <w:left w:val="none" w:sz="0" w:space="0" w:color="auto"/>
        <w:bottom w:val="none" w:sz="0" w:space="0" w:color="auto"/>
        <w:right w:val="none" w:sz="0" w:space="0" w:color="auto"/>
      </w:divBdr>
    </w:div>
    <w:div w:id="1690371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rdxfootmark.naukri.com/v2/track/openCv?trackingInfo=66ca3cffea1d65fdc2dbb6ea37c4fb17134f530e18705c4458440321091b5b581101190a035d4a1f5c02085650555653380c4f0343491b001707035d4a0e560c0a4257587a4553525c0953420f1b495a5318060a7f0e080103030712405a0c0a504f420e165645155c580b501e1501180211470a0809054e4508120012415e4f1543094a5d030903425f5508554b160a1402030c6&amp;docType=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0E5C3-B4A2-4EFF-B598-F27B3D8B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Sumit Khanna</cp:lastModifiedBy>
  <cp:revision>70</cp:revision>
  <dcterms:created xsi:type="dcterms:W3CDTF">2020-10-31T05:49:00Z</dcterms:created>
  <dcterms:modified xsi:type="dcterms:W3CDTF">2020-11-12T15:14:00Z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AutoClass">
    <vt:lpwstr>Public Without Content Marking</vt:lpwstr>
  </property>
  <property fmtid="{D5CDD505-2E9C-101B-9397-08002B2CF9AE}" pid="3" name="MSIP_Label_723f826d-dd3d-47cb-bf18-698ba24faae4_Application">
    <vt:lpwstr>Microsoft Azure Information Protection</vt:lpwstr>
  </property>
  <property fmtid="{D5CDD505-2E9C-101B-9397-08002B2CF9AE}" pid="4" name="MSIP_Label_723f826d-dd3d-47cb-bf18-698ba24faae4_Enabled">
    <vt:lpwstr>True</vt:lpwstr>
  </property>
  <property fmtid="{D5CDD505-2E9C-101B-9397-08002B2CF9AE}" pid="5" name="MSIP_Label_723f826d-dd3d-47cb-bf18-698ba24faae4_Extended_MSFT_Method">
    <vt:lpwstr>Manual</vt:lpwstr>
  </property>
  <property fmtid="{D5CDD505-2E9C-101B-9397-08002B2CF9AE}" pid="6" name="MSIP_Label_723f826d-dd3d-47cb-bf18-698ba24faae4_Name">
    <vt:lpwstr>Public</vt:lpwstr>
  </property>
  <property fmtid="{D5CDD505-2E9C-101B-9397-08002B2CF9AE}" pid="7" name="MSIP_Label_723f826d-dd3d-47cb-bf18-698ba24faae4_Owner">
    <vt:lpwstr>Deena.DayalanK@kcc.com</vt:lpwstr>
  </property>
  <property fmtid="{D5CDD505-2E9C-101B-9397-08002B2CF9AE}" pid="8" name="MSIP_Label_723f826d-dd3d-47cb-bf18-698ba24faae4_SetDate">
    <vt:lpwstr>2019-04-19T07:13:39.8859682Z</vt:lpwstr>
  </property>
  <property fmtid="{D5CDD505-2E9C-101B-9397-08002B2CF9AE}" pid="9" name="MSIP_Label_723f826d-dd3d-47cb-bf18-698ba24faae4_SiteId">
    <vt:lpwstr>fee2180b-69b6-4afe-9f14-ccd70bd4c737</vt:lpwstr>
  </property>
  <property fmtid="{D5CDD505-2E9C-101B-9397-08002B2CF9AE}" pid="10" name="MSIP_Label_ec3caa80-b45a-41c4-be35-6a080a795a59_Application">
    <vt:lpwstr>Microsoft Azure Information Protection</vt:lpwstr>
  </property>
  <property fmtid="{D5CDD505-2E9C-101B-9397-08002B2CF9AE}" pid="11" name="MSIP_Label_ec3caa80-b45a-41c4-be35-6a080a795a59_Enabled">
    <vt:lpwstr>True</vt:lpwstr>
  </property>
  <property fmtid="{D5CDD505-2E9C-101B-9397-08002B2CF9AE}" pid="12" name="MSIP_Label_ec3caa80-b45a-41c4-be35-6a080a795a59_Extended_MSFT_Method">
    <vt:lpwstr>Manual</vt:lpwstr>
  </property>
  <property fmtid="{D5CDD505-2E9C-101B-9397-08002B2CF9AE}" pid="13" name="MSIP_Label_ec3caa80-b45a-41c4-be35-6a080a795a59_Name">
    <vt:lpwstr>Without Content Marking</vt:lpwstr>
  </property>
  <property fmtid="{D5CDD505-2E9C-101B-9397-08002B2CF9AE}" pid="14" name="MSIP_Label_ec3caa80-b45a-41c4-be35-6a080a795a59_Owner">
    <vt:lpwstr>Deena.DayalanK@kcc.com</vt:lpwstr>
  </property>
  <property fmtid="{D5CDD505-2E9C-101B-9397-08002B2CF9AE}" pid="15" name="MSIP_Label_ec3caa80-b45a-41c4-be35-6a080a795a59_Parent">
    <vt:lpwstr>723f826d-dd3d-47cb-bf18-698ba24faae4</vt:lpwstr>
  </property>
  <property fmtid="{D5CDD505-2E9C-101B-9397-08002B2CF9AE}" pid="16" name="MSIP_Label_ec3caa80-b45a-41c4-be35-6a080a795a59_SetDate">
    <vt:lpwstr>2019-04-19T07:13:39.8859682Z</vt:lpwstr>
  </property>
  <property fmtid="{D5CDD505-2E9C-101B-9397-08002B2CF9AE}" pid="17" name="MSIP_Label_ec3caa80-b45a-41c4-be35-6a080a795a59_SiteId">
    <vt:lpwstr>fee2180b-69b6-4afe-9f14-ccd70bd4c737</vt:lpwstr>
  </property>
</Properties>
</file>