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0BE18" w14:textId="77777777" w:rsidR="00C71C37" w:rsidRDefault="00C71C37" w:rsidP="00C71C37">
      <w:pPr>
        <w:spacing w:after="0" w:line="259" w:lineRule="auto"/>
        <w:ind w:left="0" w:firstLine="0"/>
        <w:jc w:val="left"/>
      </w:pPr>
      <w:r>
        <w:rPr>
          <w:sz w:val="26"/>
        </w:rPr>
        <w:t xml:space="preserve">KAMAL WOD </w:t>
      </w:r>
    </w:p>
    <w:p w14:paraId="726980A6" w14:textId="323C1E61" w:rsidR="00C71C37" w:rsidRDefault="00C71C37" w:rsidP="00C71C37">
      <w:pPr>
        <w:ind w:left="-5"/>
      </w:pPr>
      <w:r>
        <w:t>Contact No.:</w:t>
      </w:r>
      <w:r w:rsidR="007003B5">
        <w:t xml:space="preserve"> </w:t>
      </w:r>
      <w:r>
        <w:t>+91</w:t>
      </w:r>
      <w:r w:rsidR="00EA7977">
        <w:t xml:space="preserve"> </w:t>
      </w:r>
      <w:r>
        <w:t>9860098058</w:t>
      </w:r>
      <w:r w:rsidR="002B0DE6">
        <w:t xml:space="preserve"> &amp;</w:t>
      </w:r>
      <w:r w:rsidR="00C66347">
        <w:t xml:space="preserve"> 9209898058</w:t>
      </w:r>
    </w:p>
    <w:p w14:paraId="547949A7" w14:textId="3FA1A56C" w:rsidR="00C71C37" w:rsidRDefault="00C71C37" w:rsidP="00C71C37">
      <w:pPr>
        <w:ind w:left="-5"/>
      </w:pPr>
      <w:r>
        <w:t xml:space="preserve">E-Mail ID:  </w:t>
      </w:r>
      <w:hyperlink r:id="rId8" w:history="1">
        <w:r w:rsidR="00170F9B" w:rsidRPr="000C41E4">
          <w:rPr>
            <w:rStyle w:val="Hyperlink"/>
          </w:rPr>
          <w:t>kamal.wod@outlook.com</w:t>
        </w:r>
      </w:hyperlink>
    </w:p>
    <w:p w14:paraId="7DF30B80" w14:textId="75D6AC8C" w:rsidR="00170F9B" w:rsidRDefault="00170F9B" w:rsidP="00C71C37">
      <w:pPr>
        <w:ind w:left="-5"/>
      </w:pPr>
      <w:r>
        <w:t xml:space="preserve">Teams ID: </w:t>
      </w:r>
      <w:hyperlink r:id="rId9" w:history="1">
        <w:r w:rsidRPr="000C41E4">
          <w:rPr>
            <w:rStyle w:val="Hyperlink"/>
          </w:rPr>
          <w:t>kamal.wod@outlook.com</w:t>
        </w:r>
      </w:hyperlink>
      <w:r>
        <w:t xml:space="preserve"> </w:t>
      </w:r>
    </w:p>
    <w:p w14:paraId="4B83B3EF" w14:textId="29078C5B" w:rsidR="001A69AC" w:rsidRDefault="004128A5">
      <w:pPr>
        <w:spacing w:after="32" w:line="259" w:lineRule="auto"/>
        <w:ind w:left="-29" w:right="-2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8757CF3" wp14:editId="4F3B17A9">
                <wp:extent cx="6294120" cy="6350"/>
                <wp:effectExtent l="0" t="0" r="4445" b="7620"/>
                <wp:docPr id="1693553080" name="Group 5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6350"/>
                          <a:chOff x="0" y="0"/>
                          <a:chExt cx="62941" cy="60"/>
                        </a:xfrm>
                      </wpg:grpSpPr>
                      <wps:wsp>
                        <wps:cNvPr id="1283995003" name="Shape 76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941" cy="91"/>
                          </a:xfrm>
                          <a:custGeom>
                            <a:avLst/>
                            <a:gdLst>
                              <a:gd name="T0" fmla="*/ 0 w 6294120"/>
                              <a:gd name="T1" fmla="*/ 0 h 9144"/>
                              <a:gd name="T2" fmla="*/ 6294120 w 6294120"/>
                              <a:gd name="T3" fmla="*/ 0 h 9144"/>
                              <a:gd name="T4" fmla="*/ 6294120 w 6294120"/>
                              <a:gd name="T5" fmla="*/ 9144 h 9144"/>
                              <a:gd name="T6" fmla="*/ 0 w 6294120"/>
                              <a:gd name="T7" fmla="*/ 9144 h 9144"/>
                              <a:gd name="T8" fmla="*/ 0 w 6294120"/>
                              <a:gd name="T9" fmla="*/ 0 h 9144"/>
                              <a:gd name="T10" fmla="*/ 0 w 6294120"/>
                              <a:gd name="T11" fmla="*/ 0 h 9144"/>
                              <a:gd name="T12" fmla="*/ 6294120 w 62941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94120" h="9144">
                                <a:moveTo>
                                  <a:pt x="0" y="0"/>
                                </a:moveTo>
                                <a:lnTo>
                                  <a:pt x="6294120" y="0"/>
                                </a:lnTo>
                                <a:lnTo>
                                  <a:pt x="6294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63ECD" id="Group 5817" o:spid="_x0000_s1026" style="width:495.6pt;height:.5pt;mso-position-horizontal-relative:char;mso-position-vertical-relative:line" coordsize="629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">
                <v:shape id="Shape 7651" o:spid="_x0000_s1027" style="position:absolute;width:62941;height:91;visibility:visible;mso-wrap-style:square;v-text-anchor:top" coordsize="62941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" path="m,l6294120,r,9144l,9144,,e" fillcolor="black" stroked="f" strokeweight="0">
                  <v:stroke miterlimit="83231f" joinstyle="miter"/>
                  <v:path arrowok="t" o:connecttype="custom" o:connectlocs="0,0;62941,0;62941,91;0,91;0,0" o:connectangles="0,0,0,0,0" textboxrect="0,0,6294120,9144"/>
                </v:shape>
                <w10:anchorlock/>
              </v:group>
            </w:pict>
          </mc:Fallback>
        </mc:AlternateContent>
      </w:r>
    </w:p>
    <w:p w14:paraId="4DAD22B1" w14:textId="545495BE" w:rsidR="001A69AC" w:rsidRDefault="00E7407A" w:rsidP="006C182B">
      <w:pPr>
        <w:spacing w:after="3"/>
        <w:jc w:val="center"/>
      </w:pPr>
      <w:r>
        <w:rPr>
          <w:rFonts w:asciiTheme="minorHAnsi" w:hAnsiTheme="minorHAnsi" w:cstheme="minorHAnsi"/>
          <w:sz w:val="20"/>
          <w:szCs w:val="20"/>
        </w:rPr>
        <w:t>Visionary</w:t>
      </w:r>
      <w:r w:rsidR="00DF4A79">
        <w:rPr>
          <w:rFonts w:asciiTheme="minorHAnsi" w:hAnsiTheme="minorHAnsi" w:cstheme="minorHAnsi"/>
          <w:sz w:val="20"/>
          <w:szCs w:val="20"/>
        </w:rPr>
        <w:t xml:space="preserve">, </w:t>
      </w:r>
      <w:r w:rsidR="00A44375" w:rsidRPr="00A44375">
        <w:rPr>
          <w:rFonts w:asciiTheme="minorHAnsi" w:hAnsiTheme="minorHAnsi" w:cstheme="minorHAnsi"/>
          <w:sz w:val="20"/>
          <w:szCs w:val="20"/>
        </w:rPr>
        <w:t>IT strategist</w:t>
      </w:r>
      <w:r w:rsidR="00DF4A79">
        <w:rPr>
          <w:rFonts w:asciiTheme="minorHAnsi" w:hAnsiTheme="minorHAnsi" w:cstheme="minorHAnsi"/>
          <w:sz w:val="20"/>
          <w:szCs w:val="20"/>
        </w:rPr>
        <w:t xml:space="preserve"> and CISSP Trained</w:t>
      </w:r>
      <w:r w:rsidR="00A44375" w:rsidRPr="00A4437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with over</w:t>
      </w:r>
      <w:r w:rsidR="00A44375" w:rsidRPr="00A44375">
        <w:rPr>
          <w:rFonts w:asciiTheme="minorHAnsi" w:hAnsiTheme="minorHAnsi" w:cstheme="minorHAnsi"/>
          <w:sz w:val="20"/>
          <w:szCs w:val="20"/>
        </w:rPr>
        <w:t xml:space="preserve"> 1</w:t>
      </w:r>
      <w:r>
        <w:rPr>
          <w:rFonts w:asciiTheme="minorHAnsi" w:hAnsiTheme="minorHAnsi" w:cstheme="minorHAnsi"/>
          <w:sz w:val="20"/>
          <w:szCs w:val="20"/>
        </w:rPr>
        <w:t>8</w:t>
      </w:r>
      <w:r w:rsidR="00A44375" w:rsidRPr="00A44375">
        <w:rPr>
          <w:rFonts w:asciiTheme="minorHAnsi" w:hAnsiTheme="minorHAnsi" w:cstheme="minorHAnsi"/>
          <w:sz w:val="20"/>
          <w:szCs w:val="20"/>
        </w:rPr>
        <w:t xml:space="preserve"> years of progressive experience </w:t>
      </w:r>
      <w:r>
        <w:rPr>
          <w:rFonts w:asciiTheme="minorHAnsi" w:hAnsiTheme="minorHAnsi" w:cstheme="minorHAnsi"/>
          <w:sz w:val="20"/>
          <w:szCs w:val="20"/>
        </w:rPr>
        <w:t>creating new business capabilities through technology leading IT vision, Strategy</w:t>
      </w:r>
      <w:r w:rsidR="008A6903">
        <w:rPr>
          <w:rFonts w:asciiTheme="minorHAnsi" w:hAnsiTheme="minorHAnsi" w:cstheme="minorHAnsi"/>
          <w:sz w:val="20"/>
          <w:szCs w:val="20"/>
        </w:rPr>
        <w:t xml:space="preserve"> with </w:t>
      </w:r>
      <w:r w:rsidR="007C5515" w:rsidRPr="007C5515">
        <w:rPr>
          <w:rFonts w:asciiTheme="minorHAnsi" w:hAnsiTheme="minorHAnsi" w:cstheme="minorHAnsi"/>
          <w:sz w:val="20"/>
          <w:szCs w:val="20"/>
        </w:rPr>
        <w:t>Aikyam Identity Platform roadmap</w:t>
      </w:r>
      <w:r>
        <w:rPr>
          <w:rFonts w:asciiTheme="minorHAnsi" w:hAnsiTheme="minorHAnsi" w:cstheme="minorHAnsi"/>
          <w:sz w:val="20"/>
          <w:szCs w:val="20"/>
        </w:rPr>
        <w:t xml:space="preserve"> and large-scale project drive corporate capabilities</w:t>
      </w:r>
      <w:r w:rsidR="00A44375" w:rsidRPr="00A44375">
        <w:rPr>
          <w:rFonts w:asciiTheme="minorHAnsi" w:hAnsiTheme="minorHAnsi" w:cstheme="minorHAnsi"/>
          <w:sz w:val="20"/>
          <w:szCs w:val="20"/>
        </w:rPr>
        <w:t>.</w:t>
      </w:r>
      <w:r w:rsidR="00DA573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Enterprise applications </w:t>
      </w:r>
      <w:r w:rsidR="00DA573F">
        <w:rPr>
          <w:rFonts w:asciiTheme="minorHAnsi" w:hAnsiTheme="minorHAnsi" w:cstheme="minorHAnsi"/>
          <w:sz w:val="20"/>
          <w:szCs w:val="20"/>
        </w:rPr>
        <w:t>S</w:t>
      </w:r>
      <w:r w:rsidR="00DA573F" w:rsidRPr="00DA573F">
        <w:rPr>
          <w:rFonts w:asciiTheme="minorHAnsi" w:hAnsiTheme="minorHAnsi" w:cstheme="minorHAnsi"/>
          <w:sz w:val="20"/>
          <w:szCs w:val="20"/>
        </w:rPr>
        <w:t xml:space="preserve">ignificant </w:t>
      </w:r>
      <w:r w:rsidR="006763F0">
        <w:rPr>
          <w:rFonts w:asciiTheme="minorHAnsi" w:hAnsiTheme="minorHAnsi" w:cstheme="minorHAnsi"/>
          <w:sz w:val="20"/>
          <w:szCs w:val="20"/>
        </w:rPr>
        <w:t>IT infrastructure</w:t>
      </w:r>
      <w:r>
        <w:rPr>
          <w:rFonts w:asciiTheme="minorHAnsi" w:hAnsiTheme="minorHAnsi" w:cstheme="minorHAnsi"/>
          <w:sz w:val="20"/>
          <w:szCs w:val="20"/>
        </w:rPr>
        <w:t xml:space="preserve">, service </w:t>
      </w:r>
      <w:r w:rsidR="00DA573F" w:rsidRPr="00DA573F">
        <w:rPr>
          <w:rFonts w:asciiTheme="minorHAnsi" w:hAnsiTheme="minorHAnsi" w:cstheme="minorHAnsi"/>
          <w:sz w:val="20"/>
          <w:szCs w:val="20"/>
        </w:rPr>
        <w:t xml:space="preserve">management </w:t>
      </w:r>
      <w:r>
        <w:rPr>
          <w:rFonts w:asciiTheme="minorHAnsi" w:hAnsiTheme="minorHAnsi" w:cstheme="minorHAnsi"/>
          <w:sz w:val="20"/>
          <w:szCs w:val="20"/>
        </w:rPr>
        <w:t>data engineering and analytic system</w:t>
      </w:r>
      <w:r w:rsidR="00DA573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Proficient at directing enterprise IT operations, architectural development, and data analysis optimization</w:t>
      </w:r>
      <w:r w:rsidR="00A44375" w:rsidRPr="00A44375">
        <w:rPr>
          <w:rFonts w:asciiTheme="minorHAnsi" w:hAnsiTheme="minorHAnsi" w:cstheme="minorHAnsi"/>
          <w:sz w:val="20"/>
          <w:szCs w:val="20"/>
        </w:rPr>
        <w:t xml:space="preserve">. </w:t>
      </w:r>
      <w:r w:rsidR="00CB415C" w:rsidRPr="00CB415C">
        <w:rPr>
          <w:rFonts w:asciiTheme="minorHAnsi" w:hAnsiTheme="minorHAnsi" w:cstheme="minorHAnsi"/>
          <w:sz w:val="20"/>
          <w:szCs w:val="20"/>
        </w:rPr>
        <w:t xml:space="preserve">Proficient in AWS, Azure, and Google Cloud Platform with a proven track record of optimizing performance, enhancing security, and reducing costs for diverse </w:t>
      </w:r>
      <w:r w:rsidR="00CB415C">
        <w:rPr>
          <w:rFonts w:asciiTheme="minorHAnsi" w:hAnsiTheme="minorHAnsi" w:cstheme="minorHAnsi"/>
          <w:sz w:val="20"/>
          <w:szCs w:val="20"/>
        </w:rPr>
        <w:t>business</w:t>
      </w:r>
      <w:r w:rsidR="00A44375" w:rsidRPr="00A44375">
        <w:rPr>
          <w:rFonts w:asciiTheme="minorHAnsi" w:hAnsiTheme="minorHAnsi" w:cstheme="minorHAnsi"/>
          <w:sz w:val="20"/>
          <w:szCs w:val="20"/>
        </w:rPr>
        <w:t xml:space="preserve">. </w:t>
      </w:r>
      <w:r w:rsidR="005B38E9" w:rsidRPr="005B38E9">
        <w:rPr>
          <w:rFonts w:asciiTheme="minorHAnsi" w:hAnsiTheme="minorHAnsi" w:cstheme="minorHAnsi"/>
          <w:sz w:val="20"/>
          <w:szCs w:val="20"/>
        </w:rPr>
        <w:t>Adept at leading cross-functional teams and delivering scalable, robust cloud architectures.</w:t>
      </w:r>
    </w:p>
    <w:p w14:paraId="325A0DE8" w14:textId="03B17F68" w:rsidR="002C5212" w:rsidRDefault="00890854" w:rsidP="00834070">
      <w:pPr>
        <w:spacing w:after="0" w:line="259" w:lineRule="auto"/>
        <w:ind w:left="39" w:firstLine="0"/>
        <w:jc w:val="center"/>
      </w:pPr>
      <w:r>
        <w:t xml:space="preserve"> </w:t>
      </w:r>
      <w:r w:rsidR="002C5212">
        <w:t xml:space="preserve">                </w:t>
      </w:r>
    </w:p>
    <w:p w14:paraId="56486193" w14:textId="6EA8FB04" w:rsidR="001A69AC" w:rsidRDefault="00890854">
      <w:pPr>
        <w:pBdr>
          <w:bottom w:val="single" w:sz="44" w:space="0" w:color="000000"/>
        </w:pBdr>
        <w:shd w:val="clear" w:color="auto" w:fill="323E4F"/>
        <w:spacing w:after="11" w:line="259" w:lineRule="auto"/>
        <w:ind w:right="8"/>
        <w:jc w:val="center"/>
      </w:pPr>
      <w:r>
        <w:rPr>
          <w:color w:val="FFFFFF"/>
        </w:rPr>
        <w:t>CAREER</w:t>
      </w:r>
      <w:r w:rsidR="00763A60">
        <w:rPr>
          <w:color w:val="FFFFFF"/>
        </w:rPr>
        <w:t xml:space="preserve"> Experience</w:t>
      </w:r>
      <w:r>
        <w:rPr>
          <w:color w:val="FFFFFF"/>
        </w:rPr>
        <w:t xml:space="preserve"> </w:t>
      </w:r>
    </w:p>
    <w:p w14:paraId="31D43B51" w14:textId="77777777" w:rsidR="001A69AC" w:rsidRDefault="00890854">
      <w:pPr>
        <w:spacing w:after="123" w:line="259" w:lineRule="auto"/>
        <w:ind w:left="0" w:firstLine="0"/>
        <w:jc w:val="left"/>
      </w:pPr>
      <w:r>
        <w:rPr>
          <w:sz w:val="7"/>
        </w:rPr>
        <w:t xml:space="preserve"> </w:t>
      </w:r>
    </w:p>
    <w:p w14:paraId="4FFEAFD0" w14:textId="65301554" w:rsidR="009B2A76" w:rsidRPr="00763A60" w:rsidRDefault="00D52B75" w:rsidP="00EA64E0">
      <w:pPr>
        <w:ind w:left="0" w:firstLine="0"/>
        <w:rPr>
          <w:b/>
          <w:sz w:val="22"/>
        </w:rPr>
      </w:pPr>
      <w:r>
        <w:rPr>
          <w:b/>
          <w:sz w:val="22"/>
        </w:rPr>
        <w:t>Valmet</w:t>
      </w:r>
      <w:r w:rsidR="00FF39FB">
        <w:rPr>
          <w:b/>
          <w:sz w:val="22"/>
        </w:rPr>
        <w:t xml:space="preserve"> India Pvt. Ltd.</w:t>
      </w:r>
      <w:r w:rsidR="009B2A76" w:rsidRPr="00763A60">
        <w:rPr>
          <w:b/>
          <w:sz w:val="22"/>
        </w:rPr>
        <w:t xml:space="preserve"> (</w:t>
      </w:r>
      <w:r w:rsidR="00CC3F6A" w:rsidRPr="00084B0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Sept </w:t>
      </w:r>
      <w:r w:rsidR="009B2A76" w:rsidRPr="00084B0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2020</w:t>
      </w:r>
      <w:r w:rsidR="009B2A76" w:rsidRPr="00763A60">
        <w:rPr>
          <w:b/>
          <w:sz w:val="22"/>
        </w:rPr>
        <w:t>)</w:t>
      </w:r>
    </w:p>
    <w:p w14:paraId="4382930F" w14:textId="77777777" w:rsidR="00773528" w:rsidRDefault="00773528" w:rsidP="009B2A76">
      <w:pPr>
        <w:ind w:left="-5"/>
        <w:rPr>
          <w:b/>
          <w:color w:val="0000FF"/>
          <w:sz w:val="22"/>
        </w:rPr>
      </w:pPr>
      <w:r w:rsidRPr="00773528">
        <w:rPr>
          <w:b/>
          <w:color w:val="0000FF"/>
          <w:sz w:val="22"/>
        </w:rPr>
        <w:t>Mumbai, IN-MH</w:t>
      </w:r>
    </w:p>
    <w:p w14:paraId="2AD554E9" w14:textId="73C6A979" w:rsidR="003B1EEE" w:rsidRDefault="00451BC1" w:rsidP="00FE27F8">
      <w:pPr>
        <w:ind w:left="-5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b/>
          <w:color w:val="0000FF"/>
          <w:sz w:val="22"/>
        </w:rPr>
        <w:t xml:space="preserve">Manager Global </w:t>
      </w:r>
      <w:r w:rsidR="00FF39FB">
        <w:rPr>
          <w:b/>
          <w:color w:val="0000FF"/>
          <w:sz w:val="22"/>
        </w:rPr>
        <w:t xml:space="preserve">Cloud </w:t>
      </w:r>
      <w:r>
        <w:rPr>
          <w:b/>
          <w:color w:val="0000FF"/>
          <w:sz w:val="22"/>
        </w:rPr>
        <w:t>Services</w:t>
      </w:r>
    </w:p>
    <w:p w14:paraId="120C04D4" w14:textId="6DF1E939" w:rsid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Develop and execute the Neles IT Infrastructure and technology vision, aligning with business objectives and driving digital transformation.</w:t>
      </w:r>
    </w:p>
    <w:p w14:paraId="0E0F75AC" w14:textId="024333FE" w:rsidR="00FF1224" w:rsidRDefault="00FF1224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F1224">
        <w:rPr>
          <w:rFonts w:asciiTheme="minorHAnsi" w:hAnsiTheme="minorHAnsi" w:cstheme="minorHAnsi"/>
          <w:sz w:val="20"/>
          <w:szCs w:val="20"/>
        </w:rPr>
        <w:t>Lead the development and execution of the company's data strategy, ensuring alignment with overall business objectives.</w:t>
      </w:r>
    </w:p>
    <w:p w14:paraId="7717D6B7" w14:textId="0077A9E5" w:rsidR="00FD2AC3" w:rsidRPr="006A589B" w:rsidRDefault="00FD2AC3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Develop and execute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on Data Centre interconnection on Layer 2 network</w:t>
      </w:r>
    </w:p>
    <w:p w14:paraId="7816BF22" w14:textId="77777777" w:rsidR="006A589B" w:rsidRDefault="006A589B" w:rsidP="006A589B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1E51D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Provide guidance on the implementation of security policies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on IT Cloud Governance.</w:t>
      </w:r>
    </w:p>
    <w:p w14:paraId="3A415997" w14:textId="190058E9" w:rsidR="006A589B" w:rsidRPr="001F30E7" w:rsidRDefault="001F30E7" w:rsidP="001F30E7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720FB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Provide expert advice on cybersecurity matters to other departments and projects.</w:t>
      </w:r>
    </w:p>
    <w:p w14:paraId="7221E12D" w14:textId="77777777" w:rsidR="001E221A" w:rsidRP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Collaborate with stakeholders to define security budgets, roadmaps, and policies.</w:t>
      </w:r>
    </w:p>
    <w:p w14:paraId="18C862FA" w14:textId="77777777" w:rsidR="001E221A" w:rsidRP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Lead cloud architecture and FinOps initiatives, achieving an average 30% reduction in cloud costs across multiple projects.</w:t>
      </w:r>
    </w:p>
    <w:p w14:paraId="5A89CC63" w14:textId="77777777" w:rsidR="001E221A" w:rsidRP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Develop and execute information security and GRC strategy, aligning with business objectives and regulatory requirements.</w:t>
      </w:r>
    </w:p>
    <w:p w14:paraId="7372DB50" w14:textId="77777777" w:rsid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Establish and maintain GRC frameworks, ensuring compliance with ISO 27001, SOC 2, GDPR, and other relevant standards.</w:t>
      </w:r>
    </w:p>
    <w:p w14:paraId="5ABE04DE" w14:textId="43780070" w:rsidR="002979EE" w:rsidRDefault="002979EE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2979EE">
        <w:rPr>
          <w:rFonts w:asciiTheme="minorHAnsi" w:hAnsiTheme="minorHAnsi" w:cstheme="minorHAnsi"/>
          <w:sz w:val="20"/>
          <w:szCs w:val="20"/>
        </w:rPr>
        <w:t>Manage and oversee large-scale data transformation projects, from initial planning through to implementation and monitoring.</w:t>
      </w:r>
    </w:p>
    <w:p w14:paraId="6BD86A55" w14:textId="255A753C" w:rsidR="002979EE" w:rsidRPr="001E221A" w:rsidRDefault="002979EE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2979EE">
        <w:rPr>
          <w:rFonts w:asciiTheme="minorHAnsi" w:hAnsiTheme="minorHAnsi" w:cstheme="minorHAnsi"/>
          <w:sz w:val="20"/>
          <w:szCs w:val="20"/>
        </w:rPr>
        <w:t>Enhance data governance frameworks, ensuring compliance with regulatory requirements and internal policies.</w:t>
      </w:r>
    </w:p>
    <w:p w14:paraId="185474BD" w14:textId="77777777" w:rsidR="001E221A" w:rsidRP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Lead the development and execution of security audits, vulnerability assessments, and penetration testing.</w:t>
      </w:r>
    </w:p>
    <w:p w14:paraId="7B0F470E" w14:textId="77777777" w:rsid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Conduct risk assessments, manage security incidents, and implement mitigation strategies to reduce risk exposure.</w:t>
      </w:r>
    </w:p>
    <w:p w14:paraId="29F01FDA" w14:textId="77777777" w:rsidR="00AE756E" w:rsidRDefault="00AE756E" w:rsidP="00AE756E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A2F0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Providing Businesses with the Ability to Continue to Outpace Cyber Threats.</w:t>
      </w:r>
    </w:p>
    <w:p w14:paraId="1520E4A4" w14:textId="0C1468A8" w:rsidR="00AE756E" w:rsidRPr="00AE756E" w:rsidRDefault="00AE756E" w:rsidP="00AE756E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3F5DC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Regulatory Compliance Management: SEBI, NSE, BSE, MCX, NCDEX, MSEI, and CERT-IN</w:t>
      </w:r>
    </w:p>
    <w:p w14:paraId="1425E078" w14:textId="77777777" w:rsidR="001E221A" w:rsidRP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Oversee the implementation of identity and access management solutions using Azure AD and AWS Directory Services.</w:t>
      </w:r>
    </w:p>
    <w:p w14:paraId="0C212327" w14:textId="77777777" w:rsid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Direct large-scale cloud migration projects, ensuring seamless transitions and optimized cloud environments.</w:t>
      </w:r>
    </w:p>
    <w:p w14:paraId="5CC087F0" w14:textId="529FF152" w:rsidR="00B4338A" w:rsidRDefault="00B4338A" w:rsidP="00B4338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B4338A">
        <w:rPr>
          <w:rFonts w:asciiTheme="minorHAnsi" w:hAnsiTheme="minorHAnsi" w:cstheme="minorHAnsi"/>
          <w:sz w:val="20"/>
          <w:szCs w:val="20"/>
        </w:rPr>
        <w:t xml:space="preserve">Developed and implemented MDM solutions for </w:t>
      </w:r>
      <w:r w:rsidR="005F58EA">
        <w:rPr>
          <w:rFonts w:asciiTheme="minorHAnsi" w:hAnsiTheme="minorHAnsi" w:cstheme="minorHAnsi"/>
          <w:sz w:val="20"/>
          <w:szCs w:val="20"/>
        </w:rPr>
        <w:t>business</w:t>
      </w:r>
      <w:r w:rsidRPr="00B4338A">
        <w:rPr>
          <w:rFonts w:asciiTheme="minorHAnsi" w:hAnsiTheme="minorHAnsi" w:cstheme="minorHAnsi"/>
          <w:sz w:val="20"/>
          <w:szCs w:val="20"/>
        </w:rPr>
        <w:t>,</w:t>
      </w:r>
      <w:r w:rsidR="005F58EA">
        <w:rPr>
          <w:rFonts w:asciiTheme="minorHAnsi" w:hAnsiTheme="minorHAnsi" w:cstheme="minorHAnsi"/>
          <w:sz w:val="20"/>
          <w:szCs w:val="20"/>
        </w:rPr>
        <w:t xml:space="preserve"> </w:t>
      </w:r>
      <w:r w:rsidRPr="00B4338A">
        <w:rPr>
          <w:rFonts w:asciiTheme="minorHAnsi" w:hAnsiTheme="minorHAnsi" w:cstheme="minorHAnsi"/>
          <w:sz w:val="20"/>
          <w:szCs w:val="20"/>
        </w:rPr>
        <w:t>with an emphasis on data integrity and integration.</w:t>
      </w:r>
    </w:p>
    <w:p w14:paraId="44959ECE" w14:textId="346C3A24" w:rsidR="009547BB" w:rsidRDefault="009547BB" w:rsidP="00B4338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547BB">
        <w:rPr>
          <w:rFonts w:asciiTheme="minorHAnsi" w:hAnsiTheme="minorHAnsi" w:cstheme="minorHAnsi"/>
          <w:sz w:val="20"/>
          <w:szCs w:val="20"/>
        </w:rPr>
        <w:t>Manage SAP HANA databases, ensuring optimal performance and reliability.</w:t>
      </w:r>
    </w:p>
    <w:p w14:paraId="0E721FBA" w14:textId="77777777" w:rsidR="002979EE" w:rsidRDefault="002979EE" w:rsidP="002979EE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2979EE">
        <w:rPr>
          <w:rFonts w:asciiTheme="minorHAnsi" w:hAnsiTheme="minorHAnsi" w:cstheme="minorHAnsi"/>
          <w:sz w:val="20"/>
          <w:szCs w:val="20"/>
        </w:rPr>
        <w:t>Collaborate with senior leadership to identify and prioritize data initiatives that drive business value.</w:t>
      </w:r>
    </w:p>
    <w:p w14:paraId="1F8362CD" w14:textId="1F0FE01E" w:rsidR="002979EE" w:rsidRDefault="006960DF" w:rsidP="00B4338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6960DF">
        <w:rPr>
          <w:rFonts w:asciiTheme="minorHAnsi" w:hAnsiTheme="minorHAnsi" w:cstheme="minorHAnsi"/>
          <w:sz w:val="20"/>
          <w:szCs w:val="20"/>
        </w:rPr>
        <w:t>Manage a team of data professionals, providing guidance, mentorship, and performance management.</w:t>
      </w:r>
    </w:p>
    <w:p w14:paraId="3ADC5031" w14:textId="2A92D108" w:rsidR="006960DF" w:rsidRDefault="006960DF" w:rsidP="00B4338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6960DF">
        <w:rPr>
          <w:rFonts w:asciiTheme="minorHAnsi" w:hAnsiTheme="minorHAnsi" w:cstheme="minorHAnsi"/>
          <w:sz w:val="20"/>
          <w:szCs w:val="20"/>
        </w:rPr>
        <w:t>Oversee the procurement and integration of data solutions, ensuring cost-effectiveness and scalability.</w:t>
      </w:r>
    </w:p>
    <w:p w14:paraId="7F597FB9" w14:textId="5436F231" w:rsidR="002979EE" w:rsidRPr="00B4338A" w:rsidRDefault="002979EE" w:rsidP="00B4338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2979EE">
        <w:rPr>
          <w:rFonts w:asciiTheme="minorHAnsi" w:hAnsiTheme="minorHAnsi" w:cstheme="minorHAnsi"/>
          <w:sz w:val="20"/>
          <w:szCs w:val="20"/>
        </w:rPr>
        <w:t>Foster a data-driven culture across the organization by promoting the use of advanced analytics and BI tools.</w:t>
      </w:r>
    </w:p>
    <w:p w14:paraId="612BEA43" w14:textId="77777777" w:rsidR="00B4338A" w:rsidRPr="00B4338A" w:rsidRDefault="00B4338A" w:rsidP="00B4338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B4338A">
        <w:rPr>
          <w:rFonts w:asciiTheme="minorHAnsi" w:hAnsiTheme="minorHAnsi" w:cstheme="minorHAnsi"/>
          <w:sz w:val="20"/>
          <w:szCs w:val="20"/>
        </w:rPr>
        <w:lastRenderedPageBreak/>
        <w:t>Oversaw data governance initiatives to guarantee compliance with regulatory requirements and data policies.</w:t>
      </w:r>
    </w:p>
    <w:p w14:paraId="6CC6F1A4" w14:textId="77777777" w:rsidR="00B4338A" w:rsidRPr="00B4338A" w:rsidRDefault="00B4338A" w:rsidP="00B4338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B4338A">
        <w:rPr>
          <w:rFonts w:asciiTheme="minorHAnsi" w:hAnsiTheme="minorHAnsi" w:cstheme="minorHAnsi"/>
          <w:sz w:val="20"/>
          <w:szCs w:val="20"/>
        </w:rPr>
        <w:t>Enhanced the accuracy and completeness of data by implementing data quality tools and techniques.</w:t>
      </w:r>
    </w:p>
    <w:p w14:paraId="27311099" w14:textId="77777777" w:rsidR="00B4338A" w:rsidRPr="00B4338A" w:rsidRDefault="00B4338A" w:rsidP="00B4338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B4338A">
        <w:rPr>
          <w:rFonts w:asciiTheme="minorHAnsi" w:hAnsiTheme="minorHAnsi" w:cstheme="minorHAnsi"/>
          <w:sz w:val="20"/>
          <w:szCs w:val="20"/>
        </w:rPr>
        <w:t>Enhanced efficiency and reduced project timelines through automated data migration and integration processes.</w:t>
      </w:r>
    </w:p>
    <w:p w14:paraId="20568657" w14:textId="4B0A63D8" w:rsidR="00B4338A" w:rsidRPr="00B4338A" w:rsidRDefault="00B4338A" w:rsidP="00B4338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B4338A">
        <w:rPr>
          <w:rFonts w:asciiTheme="minorHAnsi" w:hAnsiTheme="minorHAnsi" w:cstheme="minorHAnsi"/>
          <w:sz w:val="20"/>
          <w:szCs w:val="20"/>
        </w:rPr>
        <w:t xml:space="preserve">Conducted data </w:t>
      </w:r>
      <w:r w:rsidR="005F58EA" w:rsidRPr="00B4338A">
        <w:rPr>
          <w:rFonts w:asciiTheme="minorHAnsi" w:hAnsiTheme="minorHAnsi" w:cstheme="minorHAnsi"/>
          <w:sz w:val="20"/>
          <w:szCs w:val="20"/>
        </w:rPr>
        <w:t>modelling</w:t>
      </w:r>
      <w:r w:rsidRPr="00B4338A">
        <w:rPr>
          <w:rFonts w:asciiTheme="minorHAnsi" w:hAnsiTheme="minorHAnsi" w:cstheme="minorHAnsi"/>
          <w:sz w:val="20"/>
          <w:szCs w:val="20"/>
        </w:rPr>
        <w:t xml:space="preserve"> and analysis to facilitate business intelligence and analytics initiatives.</w:t>
      </w:r>
    </w:p>
    <w:p w14:paraId="1D892832" w14:textId="77777777" w:rsidR="00E57DB6" w:rsidRDefault="00B4338A" w:rsidP="00E57DB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B4338A">
        <w:rPr>
          <w:rFonts w:asciiTheme="minorHAnsi" w:hAnsiTheme="minorHAnsi" w:cstheme="minorHAnsi"/>
          <w:sz w:val="20"/>
          <w:szCs w:val="20"/>
        </w:rPr>
        <w:t>Worked in conjunction with the IT and business teams to resolve data-related issues and guarantee optimal performance.</w:t>
      </w:r>
    </w:p>
    <w:p w14:paraId="6E4E548D" w14:textId="58FDD960" w:rsidR="001E221A" w:rsidRPr="00E57DB6" w:rsidRDefault="001E221A" w:rsidP="00E57DB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E57DB6">
        <w:rPr>
          <w:rFonts w:asciiTheme="minorHAnsi" w:hAnsiTheme="minorHAnsi" w:cstheme="minorHAnsi"/>
          <w:sz w:val="20"/>
          <w:szCs w:val="20"/>
        </w:rPr>
        <w:t>Implement financial governance frameworks, enhancing financial predictability and accountability.</w:t>
      </w:r>
    </w:p>
    <w:p w14:paraId="4E0E86B4" w14:textId="77777777" w:rsidR="001E221A" w:rsidRP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Automated cost allocation and chargeback processes using Python and Power BI.</w:t>
      </w:r>
    </w:p>
    <w:p w14:paraId="1E528D5F" w14:textId="77777777" w:rsidR="001E221A" w:rsidRP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Conducted cost-benefit analysis and ROI assessments for cloud investments.</w:t>
      </w:r>
    </w:p>
    <w:p w14:paraId="60063127" w14:textId="77777777" w:rsidR="001E221A" w:rsidRP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Led cross-functional teams to drive financial accountability and optimize resource utilization.</w:t>
      </w:r>
    </w:p>
    <w:p w14:paraId="6898957C" w14:textId="77777777" w:rsidR="001E221A" w:rsidRP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Collaborate with stakeholders to define technology strategies, budgets, and roadmaps.</w:t>
      </w:r>
    </w:p>
    <w:p w14:paraId="40AB9A9A" w14:textId="77777777" w:rsidR="001E221A" w:rsidRP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Ensure compliance with industry standards and regulatory requirements, enhancing security and risk management.</w:t>
      </w:r>
    </w:p>
    <w:p w14:paraId="1256D6A5" w14:textId="77777777" w:rsidR="001E221A" w:rsidRP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Designed and deployed scalable, secure cloud infrastructure solutions on AWS and Azure for Valmet and Neles after merger.</w:t>
      </w:r>
    </w:p>
    <w:p w14:paraId="28754379" w14:textId="77777777" w:rsidR="001E221A" w:rsidRP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Provided mentorship and training to junior engineers and financial analysts on best practices.</w:t>
      </w:r>
    </w:p>
    <w:p w14:paraId="35AA3008" w14:textId="77777777" w:rsidR="001E221A" w:rsidRPr="001E221A" w:rsidRDefault="001E221A" w:rsidP="001E221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Monitored and optimized cloud environments using CloudWatch, Stackdriver, and Azure Monitor.</w:t>
      </w:r>
    </w:p>
    <w:p w14:paraId="49B398F2" w14:textId="77777777" w:rsidR="00E57DB6" w:rsidRDefault="001E221A" w:rsidP="00E57DB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E221A">
        <w:rPr>
          <w:rFonts w:asciiTheme="minorHAnsi" w:hAnsiTheme="minorHAnsi" w:cstheme="minorHAnsi"/>
          <w:sz w:val="20"/>
          <w:szCs w:val="20"/>
        </w:rPr>
        <w:t>Foster a culture of security awareness, providing training and guidance to employees on best practices.</w:t>
      </w:r>
    </w:p>
    <w:p w14:paraId="677F4EDF" w14:textId="66E3BC16" w:rsidR="001E221A" w:rsidRDefault="001E221A" w:rsidP="00E57DB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E57DB6">
        <w:rPr>
          <w:rFonts w:asciiTheme="minorHAnsi" w:hAnsiTheme="minorHAnsi" w:cstheme="minorHAnsi"/>
          <w:sz w:val="20"/>
          <w:szCs w:val="20"/>
        </w:rPr>
        <w:t>Participated in architecture design reviews, providing recommendations for improvements.</w:t>
      </w:r>
    </w:p>
    <w:p w14:paraId="498642A1" w14:textId="77777777" w:rsidR="00B7745E" w:rsidRPr="00E57DB6" w:rsidRDefault="00B7745E" w:rsidP="00B7745E">
      <w:pPr>
        <w:pStyle w:val="NoSpacing"/>
        <w:ind w:left="1440" w:firstLine="0"/>
        <w:rPr>
          <w:rFonts w:asciiTheme="minorHAnsi" w:hAnsiTheme="minorHAnsi" w:cstheme="minorHAnsi"/>
          <w:sz w:val="20"/>
          <w:szCs w:val="20"/>
        </w:rPr>
      </w:pPr>
    </w:p>
    <w:p w14:paraId="23E614F9" w14:textId="748D3035" w:rsidR="006C182B" w:rsidRPr="006C182B" w:rsidRDefault="006C182B" w:rsidP="006C182B">
      <w:pPr>
        <w:pStyle w:val="NoSpacing"/>
        <w:rPr>
          <w:b/>
          <w:sz w:val="22"/>
        </w:rPr>
      </w:pPr>
      <w:r w:rsidRPr="006C182B">
        <w:rPr>
          <w:b/>
          <w:sz w:val="22"/>
        </w:rPr>
        <w:t>Trafigura Global Service Pvt Ltd</w:t>
      </w:r>
      <w:r w:rsidR="00084B0A">
        <w:rPr>
          <w:b/>
          <w:sz w:val="22"/>
        </w:rPr>
        <w:t xml:space="preserve"> (</w:t>
      </w:r>
      <w:r w:rsidR="00084B0A" w:rsidRPr="00084B0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May 2018 – June 2020</w:t>
      </w:r>
      <w:r w:rsidR="00084B0A">
        <w:rPr>
          <w:b/>
          <w:sz w:val="22"/>
        </w:rPr>
        <w:t>)</w:t>
      </w:r>
    </w:p>
    <w:p w14:paraId="2CEB4F4C" w14:textId="26E841EE" w:rsidR="009B62BC" w:rsidRPr="006C182B" w:rsidRDefault="006C182B" w:rsidP="006C182B">
      <w:pPr>
        <w:rPr>
          <w:b/>
          <w:color w:val="0000FF"/>
          <w:sz w:val="22"/>
        </w:rPr>
      </w:pPr>
      <w:r w:rsidRPr="006C182B">
        <w:rPr>
          <w:b/>
          <w:color w:val="0000FF"/>
          <w:sz w:val="22"/>
        </w:rPr>
        <w:t>Mumbai, IN-MH</w:t>
      </w:r>
    </w:p>
    <w:p w14:paraId="49A10857" w14:textId="5A5DEB44" w:rsidR="00812B16" w:rsidRDefault="006C182B" w:rsidP="006E2BBA">
      <w:pPr>
        <w:rPr>
          <w:b/>
          <w:color w:val="0000FF"/>
          <w:sz w:val="22"/>
        </w:rPr>
      </w:pPr>
      <w:r w:rsidRPr="006C182B">
        <w:rPr>
          <w:b/>
          <w:color w:val="0000FF"/>
          <w:sz w:val="22"/>
        </w:rPr>
        <w:t>IT infrastructure Manager</w:t>
      </w:r>
    </w:p>
    <w:p w14:paraId="1971A4C5" w14:textId="43F01228" w:rsidR="0022183F" w:rsidRDefault="0022183F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A6182C">
        <w:rPr>
          <w:rFonts w:asciiTheme="minorHAnsi" w:hAnsiTheme="minorHAnsi" w:cstheme="minorHAnsi"/>
          <w:sz w:val="20"/>
          <w:szCs w:val="20"/>
        </w:rPr>
        <w:t>Managed the development and deployment of enterprise-grade cloud solutions utilizing Azure, Amazon Web Services, and Google Cloud Platform.</w:t>
      </w:r>
    </w:p>
    <w:p w14:paraId="333A495F" w14:textId="11719B2B" w:rsidR="008652A4" w:rsidRDefault="008652A4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8652A4">
        <w:rPr>
          <w:rFonts w:asciiTheme="minorHAnsi" w:hAnsiTheme="minorHAnsi" w:cstheme="minorHAnsi"/>
          <w:sz w:val="20"/>
          <w:szCs w:val="20"/>
        </w:rPr>
        <w:t>Designed and deployed secure, scalable network solutions on AWS and Azure for enterprise clients.</w:t>
      </w:r>
    </w:p>
    <w:p w14:paraId="47E7CF80" w14:textId="18E2F265" w:rsidR="00104ABF" w:rsidRPr="00104ABF" w:rsidRDefault="00104ABF" w:rsidP="00104ABF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  <w:lang w:val="en-IN"/>
        </w:rPr>
      </w:pPr>
      <w:r w:rsidRPr="003F5DCC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IN"/>
        </w:rPr>
        <w:t>Foster a culture of security awareness among employees by ensuring that they are well-informed about cybersecurity best practices and potential hazards.</w:t>
      </w:r>
    </w:p>
    <w:p w14:paraId="37CAD0B7" w14:textId="3F476E22" w:rsidR="0022183F" w:rsidRDefault="0022183F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A6182C">
        <w:rPr>
          <w:rFonts w:asciiTheme="minorHAnsi" w:hAnsiTheme="minorHAnsi" w:cstheme="minorHAnsi"/>
          <w:sz w:val="20"/>
          <w:szCs w:val="20"/>
        </w:rPr>
        <w:t>Designed and administered Azure Active Directory and Amazon Web Services Directory Services to ensure that identity and access management went smoothly across hybrid environments.</w:t>
      </w:r>
    </w:p>
    <w:p w14:paraId="75779D8B" w14:textId="77777777" w:rsidR="003654AB" w:rsidRPr="003654AB" w:rsidRDefault="003654AB" w:rsidP="003654AB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3654AB">
        <w:rPr>
          <w:rFonts w:asciiTheme="minorHAnsi" w:hAnsiTheme="minorHAnsi" w:cstheme="minorHAnsi"/>
          <w:sz w:val="20"/>
          <w:szCs w:val="20"/>
        </w:rPr>
        <w:t>Optimised costs, created budgets, and oversaw forecasts for a variety of industries using cloud computing.</w:t>
      </w:r>
    </w:p>
    <w:p w14:paraId="08E3D53C" w14:textId="77777777" w:rsidR="003654AB" w:rsidRPr="003654AB" w:rsidRDefault="003654AB" w:rsidP="003654AB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3654AB">
        <w:rPr>
          <w:rFonts w:asciiTheme="minorHAnsi" w:hAnsiTheme="minorHAnsi" w:cstheme="minorHAnsi"/>
          <w:sz w:val="20"/>
          <w:szCs w:val="20"/>
        </w:rPr>
        <w:t>Put in place mechanisms for cloud cost governance, monitored for compliance and financial policy adherence.</w:t>
      </w:r>
    </w:p>
    <w:p w14:paraId="27781C77" w14:textId="77777777" w:rsidR="003654AB" w:rsidRPr="003654AB" w:rsidRDefault="003654AB" w:rsidP="003654AB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3654AB">
        <w:rPr>
          <w:rFonts w:asciiTheme="minorHAnsi" w:hAnsiTheme="minorHAnsi" w:cstheme="minorHAnsi"/>
          <w:sz w:val="20"/>
          <w:szCs w:val="20"/>
        </w:rPr>
        <w:t>Managed and improved cloud spending with the use of AWS Cost Explorer, Azure Cost Management, and GCP Recommender.</w:t>
      </w:r>
    </w:p>
    <w:p w14:paraId="40F77948" w14:textId="45E8C783" w:rsidR="003654AB" w:rsidRDefault="003654AB" w:rsidP="003654AB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3654AB">
        <w:rPr>
          <w:rFonts w:asciiTheme="minorHAnsi" w:hAnsiTheme="minorHAnsi" w:cstheme="minorHAnsi"/>
          <w:sz w:val="20"/>
          <w:szCs w:val="20"/>
        </w:rPr>
        <w:t>Improved transparency into cloud expenditure through automated financial reporting and analytics powered by Tableau and Power BI.</w:t>
      </w:r>
    </w:p>
    <w:p w14:paraId="2A1B89FA" w14:textId="2D820CB6" w:rsidR="00D05BBD" w:rsidRDefault="00D05BBD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D05BBD">
        <w:rPr>
          <w:rFonts w:asciiTheme="minorHAnsi" w:hAnsiTheme="minorHAnsi" w:cstheme="minorHAnsi"/>
          <w:sz w:val="20"/>
          <w:szCs w:val="20"/>
        </w:rPr>
        <w:t>Designed and developed comprehensive identity and access management frameworks, incorporating single sign-on, multi-factor authentication, and conditional access controls to improve security.</w:t>
      </w:r>
    </w:p>
    <w:p w14:paraId="1E4AE3B5" w14:textId="2C7B1D31" w:rsidR="00D05BBD" w:rsidRDefault="007E22A8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E22A8">
        <w:rPr>
          <w:rFonts w:asciiTheme="minorHAnsi" w:hAnsiTheme="minorHAnsi" w:cstheme="minorHAnsi"/>
          <w:sz w:val="20"/>
          <w:szCs w:val="20"/>
        </w:rPr>
        <w:t>Responsible for directing large-scale information access management projects while ensuring compliance with industry standards and regulatory requirements.</w:t>
      </w:r>
    </w:p>
    <w:p w14:paraId="636407CD" w14:textId="64D5A2CF" w:rsidR="007E22A8" w:rsidRDefault="007E22A8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Implemented </w:t>
      </w:r>
      <w:r w:rsidRPr="007E22A8">
        <w:rPr>
          <w:rFonts w:asciiTheme="minorHAnsi" w:hAnsiTheme="minorHAnsi" w:cstheme="minorHAnsi"/>
          <w:sz w:val="20"/>
          <w:szCs w:val="20"/>
        </w:rPr>
        <w:t>solutions for role-based access control (RBAC) and privileged access management (PAM) were developed and put into operation.</w:t>
      </w:r>
    </w:p>
    <w:p w14:paraId="44A44A4C" w14:textId="04F49503" w:rsidR="007E22A8" w:rsidRDefault="007E22A8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E22A8">
        <w:rPr>
          <w:rFonts w:asciiTheme="minorHAnsi" w:hAnsiTheme="minorHAnsi" w:cstheme="minorHAnsi"/>
          <w:sz w:val="20"/>
          <w:szCs w:val="20"/>
        </w:rPr>
        <w:t>Collaborated with the teams responsible for security and compliance in order to carry out audits and guarantee that best practices were followed.</w:t>
      </w:r>
    </w:p>
    <w:p w14:paraId="7AB5CA54" w14:textId="1768F622" w:rsidR="0022183F" w:rsidRDefault="0022183F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A6182C">
        <w:rPr>
          <w:rFonts w:asciiTheme="minorHAnsi" w:hAnsiTheme="minorHAnsi" w:cstheme="minorHAnsi"/>
          <w:sz w:val="20"/>
          <w:szCs w:val="20"/>
        </w:rPr>
        <w:t>Participated in the management of large-scale cloud migration initiatives, which resulted in considerable cost reductions and performance improvements.</w:t>
      </w:r>
    </w:p>
    <w:p w14:paraId="5DE795D2" w14:textId="2D97A4D6" w:rsidR="00AE61C1" w:rsidRDefault="00AE61C1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AE61C1">
        <w:rPr>
          <w:rFonts w:asciiTheme="minorHAnsi" w:hAnsiTheme="minorHAnsi" w:cstheme="minorHAnsi"/>
          <w:sz w:val="20"/>
          <w:szCs w:val="20"/>
        </w:rPr>
        <w:t>Developed and maintained GRC frameworks, aligning with NIST, COBIT, HIPAA, and PCI-DSS requirements.</w:t>
      </w:r>
    </w:p>
    <w:p w14:paraId="2E2D8CB2" w14:textId="5A41A915" w:rsidR="00CB3980" w:rsidRDefault="00CB3980" w:rsidP="00CB3980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04DA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Responsible for overseeing the Managed Security Services unit's project delivery as the leader of the Professional Services team. </w:t>
      </w:r>
    </w:p>
    <w:p w14:paraId="4D42204F" w14:textId="093B97A6" w:rsidR="006210F8" w:rsidRPr="006210F8" w:rsidRDefault="006210F8" w:rsidP="006210F8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72157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Assess and supervise the security practices of third-party vendors in order to safeguard against supply chain vulnerabilities.</w:t>
      </w:r>
    </w:p>
    <w:p w14:paraId="5E1649FA" w14:textId="63AF2CFF" w:rsidR="002B5D32" w:rsidRDefault="002B5D32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2B5D32">
        <w:rPr>
          <w:rFonts w:asciiTheme="minorHAnsi" w:hAnsiTheme="minorHAnsi" w:cstheme="minorHAnsi"/>
          <w:sz w:val="20"/>
          <w:szCs w:val="20"/>
        </w:rPr>
        <w:lastRenderedPageBreak/>
        <w:t>Automated security monitoring and reporting processes using Python and SIEM tools.</w:t>
      </w:r>
    </w:p>
    <w:p w14:paraId="64BB5AF9" w14:textId="51F22A89" w:rsidR="002B5D32" w:rsidRPr="00A6182C" w:rsidRDefault="002B5D32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2B5D32">
        <w:rPr>
          <w:rFonts w:asciiTheme="minorHAnsi" w:hAnsiTheme="minorHAnsi" w:cstheme="minorHAnsi"/>
          <w:sz w:val="20"/>
          <w:szCs w:val="20"/>
        </w:rPr>
        <w:t>Conducted detailed risk assessments and provided recommendations to senior management.</w:t>
      </w:r>
    </w:p>
    <w:p w14:paraId="2B1FEE28" w14:textId="4C3D6E8B" w:rsidR="0022183F" w:rsidRPr="00A6182C" w:rsidRDefault="0022183F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A6182C">
        <w:rPr>
          <w:rFonts w:asciiTheme="minorHAnsi" w:hAnsiTheme="minorHAnsi" w:cstheme="minorHAnsi"/>
          <w:sz w:val="20"/>
          <w:szCs w:val="20"/>
        </w:rPr>
        <w:t xml:space="preserve">Automated infrastructure deployments </w:t>
      </w:r>
      <w:r w:rsidR="00D20907" w:rsidRPr="00A6182C">
        <w:rPr>
          <w:rFonts w:asciiTheme="minorHAnsi" w:hAnsiTheme="minorHAnsi" w:cstheme="minorHAnsi"/>
          <w:sz w:val="20"/>
          <w:szCs w:val="20"/>
        </w:rPr>
        <w:t>using</w:t>
      </w:r>
      <w:r w:rsidRPr="00A6182C">
        <w:rPr>
          <w:rFonts w:asciiTheme="minorHAnsi" w:hAnsiTheme="minorHAnsi" w:cstheme="minorHAnsi"/>
          <w:sz w:val="20"/>
          <w:szCs w:val="20"/>
        </w:rPr>
        <w:t xml:space="preserve"> Terraform and CloudFormation, which resulted in a fifty percent reduction in provisioning times.</w:t>
      </w:r>
    </w:p>
    <w:p w14:paraId="03002EE8" w14:textId="581B7DCF" w:rsidR="0022183F" w:rsidRPr="00A6182C" w:rsidRDefault="0022183F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A6182C">
        <w:rPr>
          <w:rFonts w:asciiTheme="minorHAnsi" w:hAnsiTheme="minorHAnsi" w:cstheme="minorHAnsi"/>
          <w:sz w:val="20"/>
          <w:szCs w:val="20"/>
        </w:rPr>
        <w:t>Automated operational procedures by utilizing Python and Amazon Web Services Lambda, which cut down on the amount of manual involvement and increased productivity.</w:t>
      </w:r>
    </w:p>
    <w:p w14:paraId="39141A80" w14:textId="3C747116" w:rsidR="0022183F" w:rsidRPr="00A6182C" w:rsidRDefault="0022183F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A6182C">
        <w:rPr>
          <w:rFonts w:asciiTheme="minorHAnsi" w:hAnsiTheme="minorHAnsi" w:cstheme="minorHAnsi"/>
          <w:sz w:val="20"/>
          <w:szCs w:val="20"/>
        </w:rPr>
        <w:t>Jenkins and Azure DevOps were used to develop and optimize continuous integration and continuous delivery pipelines, which improved deployment efficiency and dependability.</w:t>
      </w:r>
    </w:p>
    <w:p w14:paraId="53497E63" w14:textId="4113AC76" w:rsidR="0022183F" w:rsidRPr="00A6182C" w:rsidRDefault="0022183F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A6182C">
        <w:rPr>
          <w:rFonts w:asciiTheme="minorHAnsi" w:hAnsiTheme="minorHAnsi" w:cstheme="minorHAnsi"/>
          <w:sz w:val="20"/>
          <w:szCs w:val="20"/>
        </w:rPr>
        <w:t xml:space="preserve">The implementation of stringent security measures and compliance protocols was carried out </w:t>
      </w:r>
      <w:r w:rsidR="00D20907" w:rsidRPr="00A6182C">
        <w:rPr>
          <w:rFonts w:asciiTheme="minorHAnsi" w:hAnsiTheme="minorHAnsi" w:cstheme="minorHAnsi"/>
          <w:sz w:val="20"/>
          <w:szCs w:val="20"/>
        </w:rPr>
        <w:t>to</w:t>
      </w:r>
      <w:r w:rsidRPr="00A6182C">
        <w:rPr>
          <w:rFonts w:asciiTheme="minorHAnsi" w:hAnsiTheme="minorHAnsi" w:cstheme="minorHAnsi"/>
          <w:sz w:val="20"/>
          <w:szCs w:val="20"/>
        </w:rPr>
        <w:t xml:space="preserve"> guarantee conformity to the requirements of the regulatory bodies and the market norms.</w:t>
      </w:r>
    </w:p>
    <w:p w14:paraId="0DE1D34F" w14:textId="654CAAAD" w:rsidR="00464FEE" w:rsidRDefault="0022183F" w:rsidP="00464FEE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A6182C">
        <w:rPr>
          <w:rFonts w:asciiTheme="minorHAnsi" w:hAnsiTheme="minorHAnsi" w:cstheme="minorHAnsi"/>
          <w:sz w:val="20"/>
          <w:szCs w:val="20"/>
        </w:rPr>
        <w:t>Containerization solutions were implemented with the help of Docker and Kubernetes, which made the shift to a microservices architecture easier.</w:t>
      </w:r>
    </w:p>
    <w:p w14:paraId="2719D905" w14:textId="5E716C9F" w:rsidR="00FA75EC" w:rsidRDefault="00FA75EC" w:rsidP="00464FEE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A75EC">
        <w:rPr>
          <w:rFonts w:asciiTheme="minorHAnsi" w:hAnsiTheme="minorHAnsi" w:cstheme="minorHAnsi"/>
          <w:sz w:val="20"/>
          <w:szCs w:val="20"/>
        </w:rPr>
        <w:t>Lead SAP Basis projects, including installations, upgrades, and migrations.</w:t>
      </w:r>
    </w:p>
    <w:p w14:paraId="63C2EA06" w14:textId="6B1985CA" w:rsidR="00FA75EC" w:rsidRPr="00464FEE" w:rsidRDefault="00FA75EC" w:rsidP="00464FEE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A75EC">
        <w:rPr>
          <w:rFonts w:asciiTheme="minorHAnsi" w:hAnsiTheme="minorHAnsi" w:cstheme="minorHAnsi"/>
          <w:sz w:val="20"/>
          <w:szCs w:val="20"/>
        </w:rPr>
        <w:t>Develop and execute disaster recovery plans for critical SAP systems.</w:t>
      </w:r>
    </w:p>
    <w:p w14:paraId="2B744602" w14:textId="34343163" w:rsidR="00464FEE" w:rsidRPr="002A0122" w:rsidRDefault="00464FEE" w:rsidP="00464FEE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A012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Developed and implemented MDM solutions for </w:t>
      </w:r>
      <w:r w:rsidR="00CE002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business</w:t>
      </w:r>
      <w:r w:rsidRPr="002A012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with an emphasis on data integrity and integration.</w:t>
      </w:r>
    </w:p>
    <w:p w14:paraId="26AE7912" w14:textId="77777777" w:rsidR="00464FEE" w:rsidRPr="002A0122" w:rsidRDefault="00464FEE" w:rsidP="00464FEE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A012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Oversaw data governance initiatives to guarantee compliance with regulatory requirements and data policies.</w:t>
      </w:r>
    </w:p>
    <w:p w14:paraId="0E675FD0" w14:textId="77777777" w:rsidR="00464FEE" w:rsidRPr="002A0122" w:rsidRDefault="00464FEE" w:rsidP="00464FEE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A012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Enhanced the accuracy and completeness of data by implementing data quality tools and techniques.</w:t>
      </w:r>
    </w:p>
    <w:p w14:paraId="2ED371D9" w14:textId="77777777" w:rsidR="00464FEE" w:rsidRPr="002A0122" w:rsidRDefault="00464FEE" w:rsidP="00464FEE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A012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Enhanced efficiency and reduced project timelines through automated data migration and integration processes.</w:t>
      </w:r>
    </w:p>
    <w:p w14:paraId="00C37005" w14:textId="4B26AE9C" w:rsidR="00464FEE" w:rsidRPr="002A0122" w:rsidRDefault="00464FEE" w:rsidP="00464FEE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A012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Conducted data </w:t>
      </w:r>
      <w:r w:rsidR="00CE002E" w:rsidRPr="002A012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modelling</w:t>
      </w:r>
      <w:r w:rsidRPr="002A012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and analysis to facilitate business intelligence and analytics initiatives.</w:t>
      </w:r>
    </w:p>
    <w:p w14:paraId="00CA4C9B" w14:textId="77777777" w:rsidR="006B62C9" w:rsidRDefault="00464FEE" w:rsidP="006B62C9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A012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Worked in conjunction with the IT and business teams to resolve data-related issues and guarantee optimal performance.</w:t>
      </w:r>
    </w:p>
    <w:p w14:paraId="3A0DA493" w14:textId="59432AB5" w:rsidR="0022183F" w:rsidRPr="006B62C9" w:rsidRDefault="0022183F" w:rsidP="006B62C9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B62C9">
        <w:rPr>
          <w:rFonts w:asciiTheme="minorHAnsi" w:hAnsiTheme="minorHAnsi" w:cstheme="minorHAnsi"/>
          <w:sz w:val="20"/>
          <w:szCs w:val="20"/>
        </w:rPr>
        <w:t>Carried out security audits and assessments, making certain that compliance standards and best practices were adhered to.</w:t>
      </w:r>
    </w:p>
    <w:p w14:paraId="386F7EAF" w14:textId="18D8D990" w:rsidR="0022183F" w:rsidRPr="00A6182C" w:rsidRDefault="0022183F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A6182C">
        <w:rPr>
          <w:rFonts w:asciiTheme="minorHAnsi" w:hAnsiTheme="minorHAnsi" w:cstheme="minorHAnsi"/>
          <w:sz w:val="20"/>
          <w:szCs w:val="20"/>
        </w:rPr>
        <w:t>I was responsible for mentoring junior cloud engineers and establishing an environment that values ongoing education and improvement.</w:t>
      </w:r>
    </w:p>
    <w:p w14:paraId="2B212490" w14:textId="1257B840" w:rsidR="00F04E7D" w:rsidRDefault="0022183F" w:rsidP="00A6182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A6182C">
        <w:rPr>
          <w:rFonts w:asciiTheme="minorHAnsi" w:hAnsiTheme="minorHAnsi" w:cstheme="minorHAnsi"/>
          <w:sz w:val="20"/>
          <w:szCs w:val="20"/>
        </w:rPr>
        <w:t>The individual was responsible for providing a group of cloud engineers and architects with strategic guidance as well as technical leadership.</w:t>
      </w:r>
    </w:p>
    <w:p w14:paraId="7845551A" w14:textId="50BED884" w:rsidR="006B1D42" w:rsidRDefault="005F2A76" w:rsidP="005F2A7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C01508">
        <w:rPr>
          <w:rFonts w:asciiTheme="minorHAnsi" w:hAnsiTheme="minorHAnsi" w:cstheme="minorHAnsi"/>
          <w:sz w:val="20"/>
          <w:szCs w:val="20"/>
        </w:rPr>
        <w:t>A group of IAM engineers and architects received guidance and direction from me in terms of their technical leadership.</w:t>
      </w:r>
    </w:p>
    <w:p w14:paraId="13E99188" w14:textId="119555BE" w:rsidR="009F53E6" w:rsidRDefault="009F53E6" w:rsidP="005F2A76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F53E6">
        <w:rPr>
          <w:rFonts w:asciiTheme="minorHAnsi" w:hAnsiTheme="minorHAnsi" w:cstheme="minorHAnsi"/>
          <w:sz w:val="20"/>
          <w:szCs w:val="20"/>
        </w:rPr>
        <w:t>Automated network monitoring and reporting processes using Python and PowerShell.</w:t>
      </w:r>
    </w:p>
    <w:p w14:paraId="44851DD7" w14:textId="70AE2964" w:rsidR="006B1D42" w:rsidRDefault="009F53E6" w:rsidP="00E0519F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F53E6">
        <w:rPr>
          <w:rFonts w:asciiTheme="minorHAnsi" w:hAnsiTheme="minorHAnsi" w:cstheme="minorHAnsi"/>
          <w:sz w:val="20"/>
          <w:szCs w:val="20"/>
        </w:rPr>
        <w:t>Developed and maintained network security policies, ensuring compliance with ISO 27001 and SOC 2 standards.</w:t>
      </w:r>
    </w:p>
    <w:p w14:paraId="1871239E" w14:textId="77777777" w:rsidR="001511C3" w:rsidRDefault="001511C3" w:rsidP="001511C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D3BA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As the organization experienced rapid expansion and global expansion, it proved enlightening to observe the difficulties that CSOs and CISOs are confronting and resolving. </w:t>
      </w:r>
    </w:p>
    <w:p w14:paraId="7EBA6598" w14:textId="1ACBD32D" w:rsidR="001511C3" w:rsidRPr="001511C3" w:rsidRDefault="001511C3" w:rsidP="001511C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D3BA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Working as a CSO has provided me with a broader understanding of security operations, which has assisted me in resolving cyber security challenges.</w:t>
      </w:r>
    </w:p>
    <w:p w14:paraId="49421F26" w14:textId="07E504E7" w:rsidR="002A0122" w:rsidRPr="002A0122" w:rsidRDefault="00E0519F" w:rsidP="002A0122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72157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Supervise the development and execution of security architecture, which encompasses network security, access controls, and data protection measures.</w:t>
      </w:r>
    </w:p>
    <w:p w14:paraId="3CCE7193" w14:textId="77777777" w:rsidR="00E0519F" w:rsidRPr="00E0519F" w:rsidRDefault="00E0519F" w:rsidP="00E0519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2B743920" w14:textId="3115C508" w:rsidR="00967893" w:rsidRPr="006C182B" w:rsidRDefault="00967893" w:rsidP="00967893">
      <w:pPr>
        <w:pStyle w:val="NoSpacing"/>
        <w:rPr>
          <w:b/>
          <w:sz w:val="22"/>
        </w:rPr>
      </w:pPr>
      <w:r w:rsidRPr="00967893">
        <w:rPr>
          <w:b/>
          <w:sz w:val="22"/>
        </w:rPr>
        <w:t>Periscope Technology Inc.</w:t>
      </w:r>
      <w:r>
        <w:rPr>
          <w:b/>
          <w:sz w:val="22"/>
        </w:rPr>
        <w:t xml:space="preserve"> (</w:t>
      </w:r>
      <w:r w:rsidRPr="0096789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July 2017 – May 2018</w:t>
      </w:r>
      <w:r>
        <w:rPr>
          <w:b/>
          <w:sz w:val="22"/>
        </w:rPr>
        <w:t>)</w:t>
      </w:r>
    </w:p>
    <w:p w14:paraId="24C04197" w14:textId="77777777" w:rsidR="00967893" w:rsidRPr="006C182B" w:rsidRDefault="00967893" w:rsidP="00967893">
      <w:pPr>
        <w:rPr>
          <w:b/>
          <w:color w:val="0000FF"/>
          <w:sz w:val="22"/>
        </w:rPr>
      </w:pPr>
      <w:r w:rsidRPr="006C182B">
        <w:rPr>
          <w:b/>
          <w:color w:val="0000FF"/>
          <w:sz w:val="22"/>
        </w:rPr>
        <w:t>Mumbai, IN-MH</w:t>
      </w:r>
    </w:p>
    <w:p w14:paraId="6EB20BF6" w14:textId="77777777" w:rsidR="00E56F90" w:rsidRPr="005B5C2C" w:rsidRDefault="00967893" w:rsidP="00E56F90">
      <w:pPr>
        <w:pStyle w:val="NoSpacing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967893">
        <w:rPr>
          <w:b/>
          <w:color w:val="0000FF"/>
          <w:sz w:val="22"/>
        </w:rPr>
        <w:t>Project Manager &amp; Cloud Architect</w:t>
      </w:r>
    </w:p>
    <w:p w14:paraId="1C5A065F" w14:textId="64AD121E" w:rsidR="00943D13" w:rsidRDefault="00112694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12694">
        <w:rPr>
          <w:rFonts w:asciiTheme="minorHAnsi" w:hAnsiTheme="minorHAnsi" w:cstheme="minorHAnsi"/>
          <w:sz w:val="20"/>
          <w:szCs w:val="20"/>
        </w:rPr>
        <w:t>Led the development and deployment of enterprise-grade cloud solutions for clients all over the world, making use of Azure, AWS, and Google Cloud Platform</w:t>
      </w:r>
      <w:r w:rsidR="00943D13" w:rsidRPr="00943D13">
        <w:rPr>
          <w:rFonts w:asciiTheme="minorHAnsi" w:hAnsiTheme="minorHAnsi" w:cstheme="minorHAnsi"/>
          <w:sz w:val="20"/>
          <w:szCs w:val="20"/>
        </w:rPr>
        <w:t>.</w:t>
      </w:r>
    </w:p>
    <w:p w14:paraId="4E51F91F" w14:textId="0F438880" w:rsidR="00943D13" w:rsidRDefault="00D70481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D70481">
        <w:rPr>
          <w:rFonts w:asciiTheme="minorHAnsi" w:hAnsiTheme="minorHAnsi" w:cstheme="minorHAnsi"/>
          <w:sz w:val="20"/>
          <w:szCs w:val="20"/>
        </w:rPr>
        <w:t>versaw the management of large-scale cloud migration initiatives, which resulted in considerable cost reductions and improved performance for customers.</w:t>
      </w:r>
    </w:p>
    <w:p w14:paraId="257E0635" w14:textId="77777777" w:rsidR="005D339F" w:rsidRPr="005D339F" w:rsidRDefault="005D339F" w:rsidP="005D339F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5D339F">
        <w:rPr>
          <w:rFonts w:asciiTheme="minorHAnsi" w:hAnsiTheme="minorHAnsi" w:cstheme="minorHAnsi"/>
          <w:sz w:val="20"/>
          <w:szCs w:val="20"/>
        </w:rPr>
        <w:t>Directed the budgeting, financial reporting, and cost management processes for cloud services.</w:t>
      </w:r>
    </w:p>
    <w:p w14:paraId="6EC0E11D" w14:textId="77777777" w:rsidR="005D339F" w:rsidRPr="005D339F" w:rsidRDefault="005D339F" w:rsidP="005D339F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5D339F">
        <w:rPr>
          <w:rFonts w:asciiTheme="minorHAnsi" w:hAnsiTheme="minorHAnsi" w:cstheme="minorHAnsi"/>
          <w:sz w:val="20"/>
          <w:szCs w:val="20"/>
        </w:rPr>
        <w:t>Reduced cloud expenses by 20% through strategic optimization, thanks to cost-saving strategies that were developed and implemented.</w:t>
      </w:r>
    </w:p>
    <w:p w14:paraId="47F6C915" w14:textId="5E2A4A18" w:rsidR="005D339F" w:rsidRDefault="0056566A" w:rsidP="005D339F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Pr="005D339F">
        <w:rPr>
          <w:rFonts w:asciiTheme="minorHAnsi" w:hAnsiTheme="minorHAnsi" w:cstheme="minorHAnsi"/>
          <w:sz w:val="20"/>
          <w:szCs w:val="20"/>
        </w:rPr>
        <w:t>nalyze</w:t>
      </w:r>
      <w:r w:rsidR="005D339F" w:rsidRPr="005D339F">
        <w:rPr>
          <w:rFonts w:asciiTheme="minorHAnsi" w:hAnsiTheme="minorHAnsi" w:cstheme="minorHAnsi"/>
          <w:sz w:val="20"/>
          <w:szCs w:val="20"/>
        </w:rPr>
        <w:t xml:space="preserve"> costs and benefits of cloud computing and made recommendations to upper management.</w:t>
      </w:r>
    </w:p>
    <w:p w14:paraId="2CBF81D3" w14:textId="02F95235" w:rsidR="00943D13" w:rsidRPr="00943D13" w:rsidRDefault="00D70481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D70481">
        <w:rPr>
          <w:rFonts w:asciiTheme="minorHAnsi" w:hAnsiTheme="minorHAnsi" w:cstheme="minorHAnsi"/>
          <w:sz w:val="20"/>
          <w:szCs w:val="20"/>
        </w:rPr>
        <w:t>Infrastructure deployments were architected and automated with the use of Terraform and CloudFormation, which resulted in a fifty percent reduction in provisioning times.</w:t>
      </w:r>
    </w:p>
    <w:p w14:paraId="4A634825" w14:textId="638BAD05" w:rsidR="00943D13" w:rsidRDefault="002F7EE9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2F7EE9">
        <w:rPr>
          <w:rFonts w:asciiTheme="minorHAnsi" w:hAnsiTheme="minorHAnsi" w:cstheme="minorHAnsi"/>
          <w:sz w:val="20"/>
          <w:szCs w:val="20"/>
        </w:rPr>
        <w:lastRenderedPageBreak/>
        <w:t>Through the utilization of Azure DevOps and Jenkins, CI/CD pipelines were developed and optimized, resulting in an increase in deployment efficiency and dependability</w:t>
      </w:r>
      <w:r w:rsidR="00943D13" w:rsidRPr="00943D13">
        <w:rPr>
          <w:rFonts w:asciiTheme="minorHAnsi" w:hAnsiTheme="minorHAnsi" w:cstheme="minorHAnsi"/>
          <w:sz w:val="20"/>
          <w:szCs w:val="20"/>
        </w:rPr>
        <w:t>.</w:t>
      </w:r>
    </w:p>
    <w:p w14:paraId="1B06787C" w14:textId="7A0C3223" w:rsidR="00DF015E" w:rsidRDefault="00DF015E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DF015E">
        <w:rPr>
          <w:rFonts w:asciiTheme="minorHAnsi" w:hAnsiTheme="minorHAnsi" w:cstheme="minorHAnsi"/>
          <w:sz w:val="20"/>
          <w:szCs w:val="20"/>
        </w:rPr>
        <w:t>Managed Azure AD and AWS Directory Services integration, improving security and user management.</w:t>
      </w:r>
    </w:p>
    <w:p w14:paraId="5E287891" w14:textId="14911143" w:rsidR="000B1A51" w:rsidRDefault="000B1A51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0B1A51">
        <w:rPr>
          <w:rFonts w:asciiTheme="minorHAnsi" w:hAnsiTheme="minorHAnsi" w:cstheme="minorHAnsi"/>
          <w:sz w:val="20"/>
          <w:szCs w:val="20"/>
        </w:rPr>
        <w:t>Participated in IAM architecture design reviews, providing recommendations for improvements.</w:t>
      </w:r>
    </w:p>
    <w:p w14:paraId="4703BD4F" w14:textId="455C6237" w:rsidR="000B1A51" w:rsidRDefault="000B1A51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0B1A51">
        <w:rPr>
          <w:rFonts w:asciiTheme="minorHAnsi" w:hAnsiTheme="minorHAnsi" w:cstheme="minorHAnsi"/>
          <w:sz w:val="20"/>
          <w:szCs w:val="20"/>
        </w:rPr>
        <w:t>Collaborated with cross-functional teams to resolve IAM-related issues and ensure optimal performance.</w:t>
      </w:r>
    </w:p>
    <w:p w14:paraId="648905E8" w14:textId="678C337A" w:rsidR="00082304" w:rsidRDefault="00082304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082304">
        <w:rPr>
          <w:rFonts w:asciiTheme="minorHAnsi" w:hAnsiTheme="minorHAnsi" w:cstheme="minorHAnsi"/>
          <w:sz w:val="20"/>
          <w:szCs w:val="20"/>
        </w:rPr>
        <w:t>Conducted security assessments and audits, ensuring compliance with ISO 27001 and SOC 2 standards.</w:t>
      </w:r>
    </w:p>
    <w:p w14:paraId="548BB8A8" w14:textId="433E5C2F" w:rsidR="00943D13" w:rsidRPr="00943D13" w:rsidRDefault="00943D13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43D13">
        <w:rPr>
          <w:rFonts w:asciiTheme="minorHAnsi" w:hAnsiTheme="minorHAnsi" w:cstheme="minorHAnsi"/>
          <w:sz w:val="20"/>
          <w:szCs w:val="20"/>
        </w:rPr>
        <w:t>Ensured compliance with industry standards, including GDPR and ISO 27001, by leading and coordinating security initiatives.</w:t>
      </w:r>
    </w:p>
    <w:p w14:paraId="0F37E16C" w14:textId="5847EA18" w:rsidR="00943D13" w:rsidRPr="00943D13" w:rsidRDefault="002F7EE9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2F7EE9">
        <w:rPr>
          <w:rFonts w:asciiTheme="minorHAnsi" w:hAnsiTheme="minorHAnsi" w:cstheme="minorHAnsi"/>
          <w:sz w:val="20"/>
          <w:szCs w:val="20"/>
        </w:rPr>
        <w:t>Implemented stringent security measures, making certain that they are in accordance with the requirements of the regulatory bodies and the industry norms</w:t>
      </w:r>
      <w:r w:rsidR="00943D13" w:rsidRPr="00943D13">
        <w:rPr>
          <w:rFonts w:asciiTheme="minorHAnsi" w:hAnsiTheme="minorHAnsi" w:cstheme="minorHAnsi"/>
          <w:sz w:val="20"/>
          <w:szCs w:val="20"/>
        </w:rPr>
        <w:t>.</w:t>
      </w:r>
    </w:p>
    <w:p w14:paraId="6DCF9E49" w14:textId="7E32346F" w:rsidR="00943D13" w:rsidRPr="00943D13" w:rsidRDefault="002F7EE9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2F7EE9">
        <w:rPr>
          <w:rFonts w:asciiTheme="minorHAnsi" w:hAnsiTheme="minorHAnsi" w:cstheme="minorHAnsi"/>
          <w:sz w:val="20"/>
          <w:szCs w:val="20"/>
        </w:rPr>
        <w:t>Responsible for providing a group of cloud engineers and architects with strategic guidance as well as technical leadership</w:t>
      </w:r>
      <w:r w:rsidR="00943D13" w:rsidRPr="00943D13">
        <w:rPr>
          <w:rFonts w:asciiTheme="minorHAnsi" w:hAnsiTheme="minorHAnsi" w:cstheme="minorHAnsi"/>
          <w:sz w:val="20"/>
          <w:szCs w:val="20"/>
        </w:rPr>
        <w:t>.</w:t>
      </w:r>
    </w:p>
    <w:p w14:paraId="50F83D3F" w14:textId="77777777" w:rsidR="00943D13" w:rsidRPr="00943D13" w:rsidRDefault="00943D13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43D13">
        <w:rPr>
          <w:rFonts w:asciiTheme="minorHAnsi" w:hAnsiTheme="minorHAnsi" w:cstheme="minorHAnsi"/>
          <w:sz w:val="20"/>
          <w:szCs w:val="20"/>
        </w:rPr>
        <w:t>Collaborated closely with development teams to create a microservices architecture that leveraged Docker and Kubernetes.</w:t>
      </w:r>
    </w:p>
    <w:p w14:paraId="5E5274EC" w14:textId="5F8DBE72" w:rsidR="00943D13" w:rsidRPr="00943D13" w:rsidRDefault="00943D13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43D13">
        <w:rPr>
          <w:rFonts w:asciiTheme="minorHAnsi" w:hAnsiTheme="minorHAnsi" w:cstheme="minorHAnsi"/>
          <w:sz w:val="20"/>
          <w:szCs w:val="20"/>
        </w:rPr>
        <w:t>Employed performance optimization and tuning strategies, which accomplished a substantial 30% decrease in cloud expenditures.</w:t>
      </w:r>
    </w:p>
    <w:p w14:paraId="1C5C762D" w14:textId="77777777" w:rsidR="00943D13" w:rsidRPr="00943D13" w:rsidRDefault="00943D13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43D13">
        <w:rPr>
          <w:rFonts w:asciiTheme="minorHAnsi" w:hAnsiTheme="minorHAnsi" w:cstheme="minorHAnsi"/>
          <w:sz w:val="20"/>
          <w:szCs w:val="20"/>
        </w:rPr>
        <w:t>Implemented robust monitoring and logging systems that leveraged the ELK stack, Grafana, and Prometheus.</w:t>
      </w:r>
    </w:p>
    <w:p w14:paraId="222E5A2A" w14:textId="68C18A82" w:rsidR="00943D13" w:rsidRDefault="00943D13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43D13">
        <w:rPr>
          <w:rFonts w:asciiTheme="minorHAnsi" w:hAnsiTheme="minorHAnsi" w:cstheme="minorHAnsi"/>
          <w:sz w:val="20"/>
          <w:szCs w:val="20"/>
        </w:rPr>
        <w:t xml:space="preserve">Developed a PowerShell script to monitor the Azure Environment for the US government, including the SQL database, storage, and a variety of resources. </w:t>
      </w:r>
    </w:p>
    <w:p w14:paraId="12BBFD7F" w14:textId="09BBAB8E" w:rsidR="00E44269" w:rsidRDefault="00E44269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E44269">
        <w:rPr>
          <w:rFonts w:asciiTheme="minorHAnsi" w:hAnsiTheme="minorHAnsi" w:cstheme="minorHAnsi"/>
          <w:sz w:val="20"/>
          <w:szCs w:val="20"/>
        </w:rPr>
        <w:t>Created and executed cloud network designs for international clients, utilizing Azure, AWS, and GCP.</w:t>
      </w:r>
    </w:p>
    <w:p w14:paraId="63FE19BD" w14:textId="63E2738F" w:rsidR="000209F0" w:rsidRDefault="000209F0" w:rsidP="00943D13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0209F0">
        <w:rPr>
          <w:rFonts w:asciiTheme="minorHAnsi" w:hAnsiTheme="minorHAnsi" w:cstheme="minorHAnsi"/>
          <w:sz w:val="20"/>
          <w:szCs w:val="20"/>
        </w:rPr>
        <w:t>Managed and oversaw extensive cloud migration initiatives, guaranteeing smooth transitions and enhanced network efficiency.</w:t>
      </w:r>
    </w:p>
    <w:p w14:paraId="0A767870" w14:textId="77777777" w:rsidR="00CE7914" w:rsidRPr="00CE7914" w:rsidRDefault="00CE7914" w:rsidP="00CE7914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CE7914">
        <w:rPr>
          <w:rFonts w:asciiTheme="minorHAnsi" w:hAnsiTheme="minorHAnsi" w:cstheme="minorHAnsi"/>
          <w:sz w:val="20"/>
          <w:szCs w:val="20"/>
        </w:rPr>
        <w:t>Assisted in the deployment and maintenance of data integration solutions for enterprise customers.</w:t>
      </w:r>
    </w:p>
    <w:p w14:paraId="7DF719C8" w14:textId="77777777" w:rsidR="00CE7914" w:rsidRPr="00CE7914" w:rsidRDefault="00CE7914" w:rsidP="00CE7914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CE7914">
        <w:rPr>
          <w:rFonts w:asciiTheme="minorHAnsi" w:hAnsiTheme="minorHAnsi" w:cstheme="minorHAnsi"/>
          <w:sz w:val="20"/>
          <w:szCs w:val="20"/>
        </w:rPr>
        <w:t>Assisted in the creation of ETL processes to integrate data from a variety of sources.</w:t>
      </w:r>
    </w:p>
    <w:p w14:paraId="0BA4F73C" w14:textId="77777777" w:rsidR="00CE7914" w:rsidRPr="00CE7914" w:rsidRDefault="00CE7914" w:rsidP="00CE7914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CE7914">
        <w:rPr>
          <w:rFonts w:asciiTheme="minorHAnsi" w:hAnsiTheme="minorHAnsi" w:cstheme="minorHAnsi"/>
          <w:sz w:val="20"/>
          <w:szCs w:val="20"/>
        </w:rPr>
        <w:t>Monitored and optimized data channels to guarantee the timely and precise delivery of data.</w:t>
      </w:r>
    </w:p>
    <w:p w14:paraId="52AD69B9" w14:textId="77777777" w:rsidR="00CE7914" w:rsidRPr="00CE7914" w:rsidRDefault="00CE7914" w:rsidP="00CE7914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CE7914">
        <w:rPr>
          <w:rFonts w:asciiTheme="minorHAnsi" w:hAnsiTheme="minorHAnsi" w:cstheme="minorHAnsi"/>
          <w:sz w:val="20"/>
          <w:szCs w:val="20"/>
        </w:rPr>
        <w:t>Conducted data quality assessments and implemented remediation strategies to resolve data-related concerns.</w:t>
      </w:r>
    </w:p>
    <w:p w14:paraId="61BDCF7F" w14:textId="77777777" w:rsidR="00CE7914" w:rsidRPr="00CE7914" w:rsidRDefault="00CE7914" w:rsidP="00CE7914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CE7914">
        <w:rPr>
          <w:rFonts w:asciiTheme="minorHAnsi" w:hAnsiTheme="minorHAnsi" w:cstheme="minorHAnsi"/>
          <w:sz w:val="20"/>
          <w:szCs w:val="20"/>
        </w:rPr>
        <w:t>Collaborated with business users and data analysts to comprehend data requirements and provide solutions.</w:t>
      </w:r>
    </w:p>
    <w:p w14:paraId="1ECFEACD" w14:textId="49CE2D8D" w:rsidR="00CE7914" w:rsidRPr="00943D13" w:rsidRDefault="00CE7914" w:rsidP="00CE7914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CE7914">
        <w:rPr>
          <w:rFonts w:asciiTheme="minorHAnsi" w:hAnsiTheme="minorHAnsi" w:cstheme="minorHAnsi"/>
          <w:sz w:val="20"/>
          <w:szCs w:val="20"/>
        </w:rPr>
        <w:t>Engaged in data architecture design evaluations, offering suggestions for enhancements.</w:t>
      </w:r>
    </w:p>
    <w:p w14:paraId="6E800D24" w14:textId="77777777" w:rsidR="0057077E" w:rsidRDefault="00943D13" w:rsidP="0057077E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943D13">
        <w:rPr>
          <w:rFonts w:asciiTheme="minorHAnsi" w:hAnsiTheme="minorHAnsi" w:cstheme="minorHAnsi"/>
          <w:sz w:val="20"/>
          <w:szCs w:val="20"/>
        </w:rPr>
        <w:t>Created a backup and recovery strategy for Azure applications and databases, which encompassed the design and deployment of a Software as a Service (SAAS) solution</w:t>
      </w:r>
      <w:r w:rsidR="0057077E">
        <w:rPr>
          <w:rFonts w:asciiTheme="minorHAnsi" w:hAnsiTheme="minorHAnsi" w:cstheme="minorHAnsi"/>
          <w:sz w:val="20"/>
          <w:szCs w:val="20"/>
        </w:rPr>
        <w:t>.</w:t>
      </w:r>
    </w:p>
    <w:p w14:paraId="153707BE" w14:textId="21542E4A" w:rsidR="0056566A" w:rsidRDefault="00082304" w:rsidP="0057077E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57077E">
        <w:rPr>
          <w:rFonts w:asciiTheme="minorHAnsi" w:hAnsiTheme="minorHAnsi" w:cstheme="minorHAnsi"/>
          <w:sz w:val="20"/>
          <w:szCs w:val="20"/>
        </w:rPr>
        <w:t>Mentored junior IAM engineers, fostering a culture of continuous learning and improvement.</w:t>
      </w:r>
    </w:p>
    <w:p w14:paraId="1F7287F5" w14:textId="77777777" w:rsidR="00291176" w:rsidRPr="0057077E" w:rsidRDefault="00291176" w:rsidP="00291176">
      <w:pPr>
        <w:pStyle w:val="NoSpacing"/>
        <w:ind w:left="1440" w:firstLine="0"/>
        <w:rPr>
          <w:rFonts w:asciiTheme="minorHAnsi" w:hAnsiTheme="minorHAnsi" w:cstheme="minorHAnsi"/>
          <w:sz w:val="20"/>
          <w:szCs w:val="20"/>
        </w:rPr>
      </w:pPr>
    </w:p>
    <w:p w14:paraId="4165CB3E" w14:textId="052D5D99" w:rsidR="002C247F" w:rsidRPr="006C182B" w:rsidRDefault="002C247F" w:rsidP="002C247F">
      <w:pPr>
        <w:pStyle w:val="NoSpacing"/>
        <w:rPr>
          <w:b/>
          <w:sz w:val="22"/>
        </w:rPr>
      </w:pPr>
      <w:r w:rsidRPr="002C247F">
        <w:rPr>
          <w:b/>
          <w:sz w:val="22"/>
        </w:rPr>
        <w:t xml:space="preserve">Xoriant Solution Pvt. Ltd. </w:t>
      </w:r>
      <w:r>
        <w:rPr>
          <w:b/>
          <w:sz w:val="22"/>
        </w:rPr>
        <w:t>(</w:t>
      </w:r>
      <w:r w:rsidRPr="002C247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May 2016 – Jul 2017</w:t>
      </w:r>
      <w:r>
        <w:rPr>
          <w:b/>
          <w:sz w:val="22"/>
        </w:rPr>
        <w:t>)</w:t>
      </w:r>
    </w:p>
    <w:p w14:paraId="7932D5CC" w14:textId="77777777" w:rsidR="002C247F" w:rsidRPr="006C182B" w:rsidRDefault="002C247F" w:rsidP="002C247F">
      <w:pPr>
        <w:rPr>
          <w:b/>
          <w:color w:val="0000FF"/>
          <w:sz w:val="22"/>
        </w:rPr>
      </w:pPr>
      <w:r w:rsidRPr="006C182B">
        <w:rPr>
          <w:b/>
          <w:color w:val="0000FF"/>
          <w:sz w:val="22"/>
        </w:rPr>
        <w:t>Mumbai, IN-MH</w:t>
      </w:r>
    </w:p>
    <w:p w14:paraId="28402F5D" w14:textId="78AF2C0B" w:rsidR="002C247F" w:rsidRDefault="002C247F" w:rsidP="002C247F">
      <w:pPr>
        <w:pStyle w:val="NoSpacing"/>
        <w:rPr>
          <w:b/>
          <w:color w:val="0000FF"/>
          <w:sz w:val="22"/>
        </w:rPr>
      </w:pPr>
      <w:r w:rsidRPr="002C247F">
        <w:rPr>
          <w:b/>
          <w:color w:val="0000FF"/>
          <w:sz w:val="22"/>
        </w:rPr>
        <w:t>Support Lead / Program Manager</w:t>
      </w:r>
    </w:p>
    <w:p w14:paraId="50B4844F" w14:textId="77777777" w:rsidR="00193077" w:rsidRDefault="00706E73" w:rsidP="00193077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02EBC">
        <w:rPr>
          <w:rFonts w:asciiTheme="minorHAnsi" w:hAnsiTheme="minorHAnsi" w:cstheme="minorHAnsi"/>
          <w:sz w:val="20"/>
          <w:szCs w:val="20"/>
        </w:rPr>
        <w:t>Helped</w:t>
      </w:r>
      <w:r w:rsidR="00F02EBC" w:rsidRPr="00F02EBC">
        <w:rPr>
          <w:rFonts w:asciiTheme="minorHAnsi" w:hAnsiTheme="minorHAnsi" w:cstheme="minorHAnsi"/>
          <w:sz w:val="20"/>
          <w:szCs w:val="20"/>
        </w:rPr>
        <w:t xml:space="preserve"> with the installation and upkeep of cloud infrastructure solutions on Amazon Web Services and Microsoft Azure. </w:t>
      </w:r>
    </w:p>
    <w:p w14:paraId="34CA4047" w14:textId="164275EE" w:rsidR="00F02EBC" w:rsidRPr="00193077" w:rsidRDefault="00F02EBC" w:rsidP="00193077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93077">
        <w:rPr>
          <w:rFonts w:asciiTheme="minorHAnsi" w:hAnsiTheme="minorHAnsi" w:cstheme="minorHAnsi"/>
          <w:sz w:val="20"/>
          <w:szCs w:val="20"/>
        </w:rPr>
        <w:t>Assistance was provided in the creation of automation tools and scripts for the purpose of streamlining cloud operations.</w:t>
      </w:r>
    </w:p>
    <w:p w14:paraId="1546FEA5" w14:textId="14BAF339" w:rsidR="00BE5690" w:rsidRPr="00BE5690" w:rsidRDefault="007E5874" w:rsidP="00BE5690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BE5690">
        <w:rPr>
          <w:rFonts w:asciiTheme="minorHAnsi" w:hAnsiTheme="minorHAnsi" w:cstheme="minorHAnsi"/>
          <w:sz w:val="20"/>
          <w:szCs w:val="20"/>
        </w:rPr>
        <w:t>Aided</w:t>
      </w:r>
      <w:r w:rsidR="00BE5690" w:rsidRPr="00BE5690">
        <w:rPr>
          <w:rFonts w:asciiTheme="minorHAnsi" w:hAnsiTheme="minorHAnsi" w:cstheme="minorHAnsi"/>
          <w:sz w:val="20"/>
          <w:szCs w:val="20"/>
        </w:rPr>
        <w:t xml:space="preserve"> with financial operations, such as budgeting, forecasting, and cost analysis for information technology infrastructure.</w:t>
      </w:r>
    </w:p>
    <w:p w14:paraId="5FA3CDF1" w14:textId="77777777" w:rsidR="00BE5690" w:rsidRPr="00BE5690" w:rsidRDefault="00BE5690" w:rsidP="00BE5690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BE5690">
        <w:rPr>
          <w:rFonts w:asciiTheme="minorHAnsi" w:hAnsiTheme="minorHAnsi" w:cstheme="minorHAnsi"/>
          <w:sz w:val="20"/>
          <w:szCs w:val="20"/>
        </w:rPr>
        <w:t>Contributed to the creation of financial models and frameworks for the allocation of costs for cloud services.</w:t>
      </w:r>
    </w:p>
    <w:p w14:paraId="0CE8EE09" w14:textId="2A2073C3" w:rsidR="005A3388" w:rsidRPr="00F02EBC" w:rsidRDefault="00BE5690" w:rsidP="00BE5690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BE5690">
        <w:rPr>
          <w:rFonts w:asciiTheme="minorHAnsi" w:hAnsiTheme="minorHAnsi" w:cstheme="minorHAnsi"/>
          <w:sz w:val="20"/>
          <w:szCs w:val="20"/>
        </w:rPr>
        <w:t>A variance analysis was carried out, and insights into cost drivers and trends were offered throughout.</w:t>
      </w:r>
    </w:p>
    <w:p w14:paraId="4E10AA9A" w14:textId="5D8ACF90" w:rsidR="00F02EBC" w:rsidRPr="00F02EBC" w:rsidRDefault="00F02EBC" w:rsidP="00F02EB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02EBC">
        <w:rPr>
          <w:rFonts w:asciiTheme="minorHAnsi" w:hAnsiTheme="minorHAnsi" w:cstheme="minorHAnsi"/>
          <w:sz w:val="20"/>
          <w:szCs w:val="20"/>
        </w:rPr>
        <w:t xml:space="preserve">CloudWatch and Azure Monitor were utilized </w:t>
      </w:r>
      <w:r w:rsidR="0031130C" w:rsidRPr="00F02EBC">
        <w:rPr>
          <w:rFonts w:asciiTheme="minorHAnsi" w:hAnsiTheme="minorHAnsi" w:cstheme="minorHAnsi"/>
          <w:sz w:val="20"/>
          <w:szCs w:val="20"/>
        </w:rPr>
        <w:t>to</w:t>
      </w:r>
      <w:r w:rsidRPr="00F02EBC">
        <w:rPr>
          <w:rFonts w:asciiTheme="minorHAnsi" w:hAnsiTheme="minorHAnsi" w:cstheme="minorHAnsi"/>
          <w:sz w:val="20"/>
          <w:szCs w:val="20"/>
        </w:rPr>
        <w:t xml:space="preserve"> conduct monitoring and optimization of cloud infrastructures.</w:t>
      </w:r>
    </w:p>
    <w:p w14:paraId="706DA25F" w14:textId="1EE2B47A" w:rsidR="00F02EBC" w:rsidRPr="00F02EBC" w:rsidRDefault="00F02EBC" w:rsidP="00F02EB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02EBC">
        <w:rPr>
          <w:rFonts w:asciiTheme="minorHAnsi" w:hAnsiTheme="minorHAnsi" w:cstheme="minorHAnsi"/>
          <w:sz w:val="20"/>
          <w:szCs w:val="20"/>
        </w:rPr>
        <w:t>Azure Active Directory and Amazon Web Services Directory Services have been integrated for centralized administration of identity and access.</w:t>
      </w:r>
    </w:p>
    <w:p w14:paraId="38FAFAD7" w14:textId="7C608672" w:rsidR="00F02EBC" w:rsidRPr="00F02EBC" w:rsidRDefault="00F02EBC" w:rsidP="00F02EB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02EBC">
        <w:rPr>
          <w:rFonts w:asciiTheme="minorHAnsi" w:hAnsiTheme="minorHAnsi" w:cstheme="minorHAnsi"/>
          <w:sz w:val="20"/>
          <w:szCs w:val="20"/>
        </w:rPr>
        <w:t>Worked together with teams from different functional areas to find solutions to problems relating to the cloud and to promote optimal performance.</w:t>
      </w:r>
    </w:p>
    <w:p w14:paraId="0F75EC57" w14:textId="51AACD5A" w:rsidR="00F02EBC" w:rsidRPr="00F02EBC" w:rsidRDefault="00F02EBC" w:rsidP="00F02EB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02EBC">
        <w:rPr>
          <w:rFonts w:asciiTheme="minorHAnsi" w:hAnsiTheme="minorHAnsi" w:cstheme="minorHAnsi"/>
          <w:sz w:val="20"/>
          <w:szCs w:val="20"/>
        </w:rPr>
        <w:t>Participated in cloud architecture design reviews and offered suggestions for ways to improve the architecture.</w:t>
      </w:r>
    </w:p>
    <w:p w14:paraId="39F87E1A" w14:textId="1F4EC7FB" w:rsidR="00F02EBC" w:rsidRPr="00F02EBC" w:rsidRDefault="00F02EBC" w:rsidP="00F02EB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02EBC">
        <w:rPr>
          <w:rFonts w:asciiTheme="minorHAnsi" w:hAnsiTheme="minorHAnsi" w:cstheme="minorHAnsi"/>
          <w:sz w:val="20"/>
          <w:szCs w:val="20"/>
        </w:rPr>
        <w:lastRenderedPageBreak/>
        <w:t xml:space="preserve">IAM solutions on Amazon Web Services and Microsoft Azure were supported in their setup and </w:t>
      </w:r>
      <w:r w:rsidR="004549E8" w:rsidRPr="00F02EBC">
        <w:rPr>
          <w:rFonts w:asciiTheme="minorHAnsi" w:hAnsiTheme="minorHAnsi" w:cstheme="minorHAnsi"/>
          <w:sz w:val="20"/>
          <w:szCs w:val="20"/>
        </w:rPr>
        <w:t>maintenance.</w:t>
      </w:r>
    </w:p>
    <w:p w14:paraId="0D0A83A4" w14:textId="2EDE085B" w:rsidR="00F02EBC" w:rsidRPr="00F02EBC" w:rsidRDefault="00F02EBC" w:rsidP="00F02EB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02EBC">
        <w:rPr>
          <w:rFonts w:asciiTheme="minorHAnsi" w:hAnsiTheme="minorHAnsi" w:cstheme="minorHAnsi"/>
          <w:sz w:val="20"/>
          <w:szCs w:val="20"/>
        </w:rPr>
        <w:t xml:space="preserve">Helped to design automation tools and scripts </w:t>
      </w:r>
      <w:r w:rsidR="004549E8" w:rsidRPr="00F02EBC">
        <w:rPr>
          <w:rFonts w:asciiTheme="minorHAnsi" w:hAnsiTheme="minorHAnsi" w:cstheme="minorHAnsi"/>
          <w:sz w:val="20"/>
          <w:szCs w:val="20"/>
        </w:rPr>
        <w:t>to</w:t>
      </w:r>
      <w:r w:rsidRPr="00F02EBC">
        <w:rPr>
          <w:rFonts w:asciiTheme="minorHAnsi" w:hAnsiTheme="minorHAnsi" w:cstheme="minorHAnsi"/>
          <w:sz w:val="20"/>
          <w:szCs w:val="20"/>
        </w:rPr>
        <w:t xml:space="preserve"> streamline the operations of the Identity and Access Management system.</w:t>
      </w:r>
    </w:p>
    <w:p w14:paraId="6768D609" w14:textId="2416AA4B" w:rsidR="00F02EBC" w:rsidRPr="00F02EBC" w:rsidRDefault="00F02EBC" w:rsidP="00F02EB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02EBC">
        <w:rPr>
          <w:rFonts w:asciiTheme="minorHAnsi" w:hAnsiTheme="minorHAnsi" w:cstheme="minorHAnsi"/>
          <w:sz w:val="20"/>
          <w:szCs w:val="20"/>
        </w:rPr>
        <w:t>IAM environments were monitored and adjusted with the help of Azure Monitor and Amazon Web Services CloudWatch.</w:t>
      </w:r>
    </w:p>
    <w:p w14:paraId="3BE7FE99" w14:textId="6C76DEF3" w:rsidR="00F02EBC" w:rsidRPr="00F02EBC" w:rsidRDefault="00F02EBC" w:rsidP="00F02EB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02EBC">
        <w:rPr>
          <w:rFonts w:asciiTheme="minorHAnsi" w:hAnsiTheme="minorHAnsi" w:cstheme="minorHAnsi"/>
          <w:sz w:val="20"/>
          <w:szCs w:val="20"/>
        </w:rPr>
        <w:t>Azure Active Directory and Amazon Web Services Directory Services have been integrated for centralized administration of identity and access.</w:t>
      </w:r>
    </w:p>
    <w:p w14:paraId="4E1EF991" w14:textId="5A65E5EA" w:rsidR="00F02EBC" w:rsidRPr="00F02EBC" w:rsidRDefault="00F02EBC" w:rsidP="00F02EB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02EBC">
        <w:rPr>
          <w:rFonts w:asciiTheme="minorHAnsi" w:hAnsiTheme="minorHAnsi" w:cstheme="minorHAnsi"/>
          <w:sz w:val="20"/>
          <w:szCs w:val="20"/>
        </w:rPr>
        <w:t>Worked together with teams from different functional areas to find solutions to problems linked to identity and access management and to guarantee the highest possible level of performance.</w:t>
      </w:r>
    </w:p>
    <w:p w14:paraId="31DB4C4A" w14:textId="2B82160B" w:rsidR="004317F5" w:rsidRDefault="00F02EBC" w:rsidP="00F02EBC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02EBC">
        <w:rPr>
          <w:rFonts w:asciiTheme="minorHAnsi" w:hAnsiTheme="minorHAnsi" w:cstheme="minorHAnsi"/>
          <w:sz w:val="20"/>
          <w:szCs w:val="20"/>
        </w:rPr>
        <w:t>IAM architecture design evaluations were the focus of my participation, and I offered suggestions for ways to improve the architecture.</w:t>
      </w:r>
    </w:p>
    <w:p w14:paraId="280BE21F" w14:textId="2952DC0E" w:rsidR="00F948F8" w:rsidRPr="00C85A1E" w:rsidRDefault="00F948F8" w:rsidP="00C85A1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F948F8">
        <w:rPr>
          <w:rFonts w:asciiTheme="minorHAnsi" w:hAnsiTheme="minorHAnsi" w:cstheme="minorHAnsi"/>
          <w:sz w:val="20"/>
          <w:szCs w:val="20"/>
        </w:rPr>
        <w:t>Documented SAP system configurations and operational procedures.</w:t>
      </w:r>
    </w:p>
    <w:p w14:paraId="15F8EDB1" w14:textId="77777777" w:rsidR="00E047E9" w:rsidRDefault="00E047E9" w:rsidP="00E047E9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93077">
        <w:rPr>
          <w:rFonts w:asciiTheme="minorHAnsi" w:hAnsiTheme="minorHAnsi" w:cstheme="minorHAnsi"/>
          <w:sz w:val="20"/>
          <w:szCs w:val="20"/>
        </w:rPr>
        <w:t>Performed data analysis and generated reports to facilitate company decision-making.</w:t>
      </w:r>
    </w:p>
    <w:p w14:paraId="09C34EE2" w14:textId="77777777" w:rsidR="00E047E9" w:rsidRDefault="00E047E9" w:rsidP="00E047E9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93077">
        <w:rPr>
          <w:rFonts w:asciiTheme="minorHAnsi" w:hAnsiTheme="minorHAnsi" w:cstheme="minorHAnsi"/>
          <w:sz w:val="20"/>
          <w:szCs w:val="20"/>
        </w:rPr>
        <w:t>Collaborated in the creation and upkeep of data models and databases.</w:t>
      </w:r>
    </w:p>
    <w:p w14:paraId="24B5F4B1" w14:textId="77777777" w:rsidR="00E047E9" w:rsidRDefault="00E047E9" w:rsidP="00E047E9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93077">
        <w:rPr>
          <w:rFonts w:asciiTheme="minorHAnsi" w:hAnsiTheme="minorHAnsi" w:cstheme="minorHAnsi"/>
          <w:sz w:val="20"/>
          <w:szCs w:val="20"/>
        </w:rPr>
        <w:t>Employed data validation and cleansing techniques to guarantee the accuracy of the data.</w:t>
      </w:r>
    </w:p>
    <w:p w14:paraId="7378F3CD" w14:textId="77777777" w:rsidR="00E047E9" w:rsidRDefault="00E047E9" w:rsidP="00E047E9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93077">
        <w:rPr>
          <w:rFonts w:asciiTheme="minorHAnsi" w:hAnsiTheme="minorHAnsi" w:cstheme="minorHAnsi"/>
          <w:sz w:val="20"/>
          <w:szCs w:val="20"/>
        </w:rPr>
        <w:t>Engaged in collaboration with business users to establish data requirements and provide actionable insights.</w:t>
      </w:r>
    </w:p>
    <w:p w14:paraId="6EF707F3" w14:textId="16BDF829" w:rsidR="00E047E9" w:rsidRPr="00430B7A" w:rsidRDefault="00E047E9" w:rsidP="00430B7A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193077">
        <w:rPr>
          <w:rFonts w:asciiTheme="minorHAnsi" w:hAnsiTheme="minorHAnsi" w:cstheme="minorHAnsi"/>
          <w:sz w:val="20"/>
          <w:szCs w:val="20"/>
        </w:rPr>
        <w:t>Created automated scripts to enhance data processing efficiency and minimize manual labour.</w:t>
      </w:r>
    </w:p>
    <w:p w14:paraId="66D64516" w14:textId="77777777" w:rsidR="001376F2" w:rsidRDefault="001376F2" w:rsidP="001376F2">
      <w:pPr>
        <w:pStyle w:val="NoSpacing"/>
        <w:ind w:left="1440" w:firstLine="0"/>
        <w:rPr>
          <w:rFonts w:asciiTheme="minorHAnsi" w:hAnsiTheme="minorHAnsi" w:cstheme="minorHAnsi"/>
          <w:sz w:val="20"/>
          <w:szCs w:val="20"/>
        </w:rPr>
      </w:pPr>
    </w:p>
    <w:p w14:paraId="67786733" w14:textId="77777777" w:rsidR="001376F2" w:rsidRDefault="001376F2" w:rsidP="001376F2">
      <w:pPr>
        <w:spacing w:after="0" w:line="259" w:lineRule="auto"/>
        <w:ind w:left="0" w:firstLine="0"/>
        <w:jc w:val="left"/>
      </w:pPr>
    </w:p>
    <w:p w14:paraId="111BEBC4" w14:textId="53E1B4BC" w:rsidR="001376F2" w:rsidRDefault="009A5122" w:rsidP="001376F2">
      <w:pPr>
        <w:pBdr>
          <w:bottom w:val="single" w:sz="44" w:space="0" w:color="000000"/>
        </w:pBdr>
        <w:shd w:val="clear" w:color="auto" w:fill="323E4F"/>
        <w:spacing w:after="0" w:line="259" w:lineRule="auto"/>
        <w:ind w:right="3"/>
        <w:jc w:val="center"/>
      </w:pPr>
      <w:r>
        <w:rPr>
          <w:color w:val="FFFFFF"/>
        </w:rPr>
        <w:t>EXPERIENCE BRIEF</w:t>
      </w:r>
    </w:p>
    <w:tbl>
      <w:tblPr>
        <w:tblStyle w:val="TableGrid"/>
        <w:tblW w:w="9733" w:type="dxa"/>
        <w:tblInd w:w="0" w:type="dxa"/>
        <w:tblLook w:val="04A0" w:firstRow="1" w:lastRow="0" w:firstColumn="1" w:lastColumn="0" w:noHBand="0" w:noVBand="1"/>
      </w:tblPr>
      <w:tblGrid>
        <w:gridCol w:w="2032"/>
        <w:gridCol w:w="7701"/>
      </w:tblGrid>
      <w:tr w:rsidR="001376F2" w14:paraId="240E4100" w14:textId="77777777" w:rsidTr="00860467">
        <w:trPr>
          <w:trHeight w:val="205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73088AE" w14:textId="40D6EFA2" w:rsidR="001376F2" w:rsidRPr="00346BFA" w:rsidRDefault="001376F2" w:rsidP="00860467">
            <w:pPr>
              <w:tabs>
                <w:tab w:val="center" w:pos="1355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46B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6BF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14:paraId="1BF86A2F" w14:textId="0617CF21" w:rsidR="001376F2" w:rsidRPr="00346BFA" w:rsidRDefault="001376F2" w:rsidP="001376F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829"/>
        <w:gridCol w:w="2553"/>
        <w:gridCol w:w="2005"/>
        <w:gridCol w:w="2460"/>
      </w:tblGrid>
      <w:tr w:rsidR="00A207AE" w14:paraId="05C20501" w14:textId="77777777" w:rsidTr="00F40C0D">
        <w:tc>
          <w:tcPr>
            <w:tcW w:w="1436" w:type="pct"/>
            <w:shd w:val="clear" w:color="auto" w:fill="404040" w:themeFill="text1" w:themeFillTint="BF"/>
          </w:tcPr>
          <w:p w14:paraId="66C12836" w14:textId="2EB269B4" w:rsidR="00A207AE" w:rsidRPr="008C2DA2" w:rsidRDefault="00A207AE" w:rsidP="005816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C2DA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Company Name</w:t>
            </w:r>
          </w:p>
        </w:tc>
        <w:tc>
          <w:tcPr>
            <w:tcW w:w="1296" w:type="pct"/>
            <w:shd w:val="clear" w:color="auto" w:fill="404040" w:themeFill="text1" w:themeFillTint="BF"/>
          </w:tcPr>
          <w:p w14:paraId="1B308765" w14:textId="21B8B803" w:rsidR="00A207AE" w:rsidRPr="008C2DA2" w:rsidRDefault="00A207AE" w:rsidP="005816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C2DA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Designation</w:t>
            </w:r>
          </w:p>
        </w:tc>
        <w:tc>
          <w:tcPr>
            <w:tcW w:w="1018" w:type="pct"/>
            <w:shd w:val="clear" w:color="auto" w:fill="404040" w:themeFill="text1" w:themeFillTint="BF"/>
          </w:tcPr>
          <w:p w14:paraId="2FC6F71F" w14:textId="3DF35EDF" w:rsidR="00A207AE" w:rsidRPr="008C2DA2" w:rsidRDefault="00A207AE" w:rsidP="005816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C2DA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Period</w:t>
            </w:r>
          </w:p>
        </w:tc>
        <w:tc>
          <w:tcPr>
            <w:tcW w:w="1249" w:type="pct"/>
            <w:shd w:val="clear" w:color="auto" w:fill="404040" w:themeFill="text1" w:themeFillTint="BF"/>
          </w:tcPr>
          <w:p w14:paraId="7F033A66" w14:textId="59DB4854" w:rsidR="00A207AE" w:rsidRPr="008C2DA2" w:rsidRDefault="00A207AE" w:rsidP="005816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C2DA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</w:tr>
      <w:tr w:rsidR="008A0520" w14:paraId="6871251E" w14:textId="77777777" w:rsidTr="00F40C0D">
        <w:tc>
          <w:tcPr>
            <w:tcW w:w="1436" w:type="pct"/>
          </w:tcPr>
          <w:p w14:paraId="5441FA47" w14:textId="784F62DF" w:rsidR="008A0520" w:rsidRPr="00924138" w:rsidRDefault="00F40C0D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40C0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Valmet India Pvt. Ltd.</w:t>
            </w:r>
          </w:p>
        </w:tc>
        <w:tc>
          <w:tcPr>
            <w:tcW w:w="1296" w:type="pct"/>
          </w:tcPr>
          <w:p w14:paraId="022B52DC" w14:textId="38974ED4" w:rsidR="008A0520" w:rsidRPr="00924138" w:rsidRDefault="006C10A8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0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Manager Global Cloud Services</w:t>
            </w:r>
          </w:p>
        </w:tc>
        <w:tc>
          <w:tcPr>
            <w:tcW w:w="1018" w:type="pct"/>
          </w:tcPr>
          <w:p w14:paraId="531665F6" w14:textId="52ED3979" w:rsidR="008A0520" w:rsidRPr="00924138" w:rsidRDefault="00F40C0D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40C0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Sept 2020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– Till now</w:t>
            </w:r>
          </w:p>
        </w:tc>
        <w:tc>
          <w:tcPr>
            <w:tcW w:w="1249" w:type="pct"/>
          </w:tcPr>
          <w:p w14:paraId="1D52765F" w14:textId="4B6BE4AF" w:rsidR="008A0520" w:rsidRPr="00924138" w:rsidRDefault="000327BA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Mumbai, IN-MH</w:t>
            </w:r>
          </w:p>
        </w:tc>
      </w:tr>
      <w:tr w:rsidR="00B91576" w14:paraId="5C68405B" w14:textId="77777777" w:rsidTr="00F40C0D">
        <w:tc>
          <w:tcPr>
            <w:tcW w:w="1436" w:type="pct"/>
          </w:tcPr>
          <w:p w14:paraId="59E3A627" w14:textId="3F0355C1" w:rsidR="00B91576" w:rsidRPr="00924138" w:rsidRDefault="00F40C0D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40C0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Trafigura Global Service Pvt Ltd</w:t>
            </w:r>
          </w:p>
        </w:tc>
        <w:tc>
          <w:tcPr>
            <w:tcW w:w="1296" w:type="pct"/>
          </w:tcPr>
          <w:p w14:paraId="0D6A137E" w14:textId="00FBFAAE" w:rsidR="00B91576" w:rsidRPr="00924138" w:rsidRDefault="006C10A8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0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IT infrastructure Manager</w:t>
            </w:r>
          </w:p>
        </w:tc>
        <w:tc>
          <w:tcPr>
            <w:tcW w:w="1018" w:type="pct"/>
          </w:tcPr>
          <w:p w14:paraId="397A7CC6" w14:textId="10FDA1A3" w:rsidR="00B91576" w:rsidRPr="00924138" w:rsidRDefault="00F40C0D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40C0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May 2018 – June 2020</w:t>
            </w:r>
          </w:p>
        </w:tc>
        <w:tc>
          <w:tcPr>
            <w:tcW w:w="1249" w:type="pct"/>
          </w:tcPr>
          <w:p w14:paraId="2B119405" w14:textId="0530E086" w:rsidR="00B91576" w:rsidRPr="00773528" w:rsidRDefault="000327BA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Mumbai, IN-MH</w:t>
            </w:r>
          </w:p>
        </w:tc>
      </w:tr>
      <w:tr w:rsidR="00B91576" w14:paraId="3103A6A2" w14:textId="77777777" w:rsidTr="00F40C0D">
        <w:tc>
          <w:tcPr>
            <w:tcW w:w="1436" w:type="pct"/>
          </w:tcPr>
          <w:p w14:paraId="73629530" w14:textId="2CA63902" w:rsidR="00B91576" w:rsidRPr="00924138" w:rsidRDefault="00F40C0D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40C0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Periscope Technology Inc.</w:t>
            </w:r>
          </w:p>
        </w:tc>
        <w:tc>
          <w:tcPr>
            <w:tcW w:w="1296" w:type="pct"/>
          </w:tcPr>
          <w:p w14:paraId="28024A79" w14:textId="5056283C" w:rsidR="00B91576" w:rsidRPr="00924138" w:rsidRDefault="006C10A8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0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Project Manager &amp; Cloud Architect</w:t>
            </w:r>
          </w:p>
        </w:tc>
        <w:tc>
          <w:tcPr>
            <w:tcW w:w="1018" w:type="pct"/>
          </w:tcPr>
          <w:p w14:paraId="7AEFDD7E" w14:textId="2B5A3F05" w:rsidR="00B91576" w:rsidRPr="00924138" w:rsidRDefault="00F40C0D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40C0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July 2017 – May 2018</w:t>
            </w:r>
          </w:p>
        </w:tc>
        <w:tc>
          <w:tcPr>
            <w:tcW w:w="1249" w:type="pct"/>
          </w:tcPr>
          <w:p w14:paraId="5F112D4C" w14:textId="3F222B14" w:rsidR="00B91576" w:rsidRPr="00773528" w:rsidRDefault="000327BA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Mumbai, IN-MH</w:t>
            </w:r>
          </w:p>
        </w:tc>
      </w:tr>
      <w:tr w:rsidR="00B91576" w14:paraId="026A70A3" w14:textId="77777777" w:rsidTr="00F40C0D">
        <w:tc>
          <w:tcPr>
            <w:tcW w:w="1436" w:type="pct"/>
          </w:tcPr>
          <w:p w14:paraId="74BFEB75" w14:textId="3F41F0A8" w:rsidR="00B91576" w:rsidRPr="00924138" w:rsidRDefault="00F40C0D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40C0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Xoriant Solution Pvt. Ltd.</w:t>
            </w:r>
          </w:p>
        </w:tc>
        <w:tc>
          <w:tcPr>
            <w:tcW w:w="1296" w:type="pct"/>
          </w:tcPr>
          <w:p w14:paraId="01B8D222" w14:textId="3D2E7210" w:rsidR="00B91576" w:rsidRPr="00924138" w:rsidRDefault="006C10A8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0A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Support Lead / Program Manager</w:t>
            </w:r>
          </w:p>
        </w:tc>
        <w:tc>
          <w:tcPr>
            <w:tcW w:w="1018" w:type="pct"/>
          </w:tcPr>
          <w:p w14:paraId="2A6201C0" w14:textId="679A0057" w:rsidR="00B91576" w:rsidRPr="00924138" w:rsidRDefault="00F40C0D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40C0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May 2016 – Jul 2017</w:t>
            </w:r>
          </w:p>
        </w:tc>
        <w:tc>
          <w:tcPr>
            <w:tcW w:w="1249" w:type="pct"/>
          </w:tcPr>
          <w:p w14:paraId="0CE9DA5A" w14:textId="1CDB7329" w:rsidR="00B91576" w:rsidRPr="00773528" w:rsidRDefault="000327BA" w:rsidP="008A05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Mumbai, IN-MH</w:t>
            </w:r>
          </w:p>
        </w:tc>
      </w:tr>
      <w:tr w:rsidR="00B91576" w14:paraId="47190AFE" w14:textId="77777777" w:rsidTr="00F40C0D">
        <w:tc>
          <w:tcPr>
            <w:tcW w:w="1436" w:type="pct"/>
          </w:tcPr>
          <w:p w14:paraId="7814DC45" w14:textId="6130CBB8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Essar Group</w:t>
            </w:r>
          </w:p>
        </w:tc>
        <w:tc>
          <w:tcPr>
            <w:tcW w:w="1296" w:type="pct"/>
          </w:tcPr>
          <w:p w14:paraId="53534A63" w14:textId="28043473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Technical Lead &amp; Project Manager</w:t>
            </w:r>
          </w:p>
        </w:tc>
        <w:tc>
          <w:tcPr>
            <w:tcW w:w="1018" w:type="pct"/>
          </w:tcPr>
          <w:p w14:paraId="3D59939A" w14:textId="445CFB1D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Dec 2010 – Jan 2016</w:t>
            </w:r>
          </w:p>
        </w:tc>
        <w:tc>
          <w:tcPr>
            <w:tcW w:w="1249" w:type="pct"/>
          </w:tcPr>
          <w:p w14:paraId="30805A68" w14:textId="3E1A717C" w:rsidR="00B91576" w:rsidRPr="0077352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Mumbai, IN-MH</w:t>
            </w:r>
          </w:p>
        </w:tc>
      </w:tr>
      <w:tr w:rsidR="00B91576" w14:paraId="55004FD8" w14:textId="77777777" w:rsidTr="00F40C0D">
        <w:tc>
          <w:tcPr>
            <w:tcW w:w="1436" w:type="pct"/>
          </w:tcPr>
          <w:p w14:paraId="57A9DF77" w14:textId="25F92955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PCS Technology</w:t>
            </w:r>
          </w:p>
        </w:tc>
        <w:tc>
          <w:tcPr>
            <w:tcW w:w="1296" w:type="pct"/>
          </w:tcPr>
          <w:p w14:paraId="2AEEC3D4" w14:textId="2AA3E0EB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Senior System Administrator</w:t>
            </w:r>
          </w:p>
        </w:tc>
        <w:tc>
          <w:tcPr>
            <w:tcW w:w="1018" w:type="pct"/>
          </w:tcPr>
          <w:p w14:paraId="24DB6F90" w14:textId="26920E79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Mar 2010 – Dec 2010</w:t>
            </w:r>
          </w:p>
        </w:tc>
        <w:tc>
          <w:tcPr>
            <w:tcW w:w="1249" w:type="pct"/>
          </w:tcPr>
          <w:p w14:paraId="1153AF19" w14:textId="5324801A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Mumbai, IN-MH</w:t>
            </w:r>
          </w:p>
        </w:tc>
      </w:tr>
      <w:tr w:rsidR="00B91576" w14:paraId="18F6F69B" w14:textId="77777777" w:rsidTr="00F40C0D">
        <w:tc>
          <w:tcPr>
            <w:tcW w:w="1436" w:type="pct"/>
          </w:tcPr>
          <w:p w14:paraId="0ADE96ED" w14:textId="7A948B3D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Zenith</w:t>
            </w:r>
          </w:p>
        </w:tc>
        <w:tc>
          <w:tcPr>
            <w:tcW w:w="1296" w:type="pct"/>
          </w:tcPr>
          <w:p w14:paraId="1850BC78" w14:textId="1ECC237E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NOC L2 Tech</w:t>
            </w:r>
          </w:p>
        </w:tc>
        <w:tc>
          <w:tcPr>
            <w:tcW w:w="1018" w:type="pct"/>
          </w:tcPr>
          <w:p w14:paraId="6C5B0E2C" w14:textId="727EAD9B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Jan 2009 – Mar 2010</w:t>
            </w:r>
          </w:p>
        </w:tc>
        <w:tc>
          <w:tcPr>
            <w:tcW w:w="1249" w:type="pct"/>
          </w:tcPr>
          <w:p w14:paraId="7C3BB23B" w14:textId="2528B6C8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Mumbai, IN-MH</w:t>
            </w:r>
          </w:p>
        </w:tc>
      </w:tr>
      <w:tr w:rsidR="00B91576" w14:paraId="6512F853" w14:textId="77777777" w:rsidTr="00F40C0D">
        <w:tc>
          <w:tcPr>
            <w:tcW w:w="1436" w:type="pct"/>
          </w:tcPr>
          <w:p w14:paraId="7B1DD000" w14:textId="47D5A7A2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Omnitech Info Solution</w:t>
            </w:r>
          </w:p>
        </w:tc>
        <w:tc>
          <w:tcPr>
            <w:tcW w:w="1296" w:type="pct"/>
          </w:tcPr>
          <w:p w14:paraId="41C193A6" w14:textId="3ED7BB78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System Administrator</w:t>
            </w:r>
          </w:p>
        </w:tc>
        <w:tc>
          <w:tcPr>
            <w:tcW w:w="1018" w:type="pct"/>
          </w:tcPr>
          <w:p w14:paraId="3A4A26B0" w14:textId="5D1759E1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Oct 2006 – Jan 2009</w:t>
            </w:r>
          </w:p>
        </w:tc>
        <w:tc>
          <w:tcPr>
            <w:tcW w:w="1249" w:type="pct"/>
          </w:tcPr>
          <w:p w14:paraId="49BB108B" w14:textId="57DEE473" w:rsidR="00B91576" w:rsidRPr="00924138" w:rsidRDefault="00B91576" w:rsidP="00B9157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Mumbai, IN-MH</w:t>
            </w:r>
          </w:p>
        </w:tc>
      </w:tr>
    </w:tbl>
    <w:p w14:paraId="1FC5BD3F" w14:textId="1A19D7F6" w:rsidR="00CC70BB" w:rsidRDefault="00CC70BB">
      <w:pPr>
        <w:spacing w:after="160" w:line="259" w:lineRule="auto"/>
        <w:ind w:left="0" w:firstLine="0"/>
        <w:jc w:val="left"/>
      </w:pPr>
    </w:p>
    <w:p w14:paraId="665E2653" w14:textId="4644F9D4" w:rsidR="00FE53C1" w:rsidRDefault="00FE53C1" w:rsidP="00FE53C1">
      <w:pPr>
        <w:pBdr>
          <w:bottom w:val="single" w:sz="48" w:space="0" w:color="000000"/>
        </w:pBdr>
        <w:shd w:val="clear" w:color="auto" w:fill="323E4F"/>
        <w:spacing w:after="138" w:line="256" w:lineRule="auto"/>
        <w:ind w:right="3"/>
        <w:jc w:val="center"/>
      </w:pPr>
      <w:r>
        <w:rPr>
          <w:color w:val="FFFFFF"/>
        </w:rPr>
        <w:t xml:space="preserve">PROFILE SNAPSHOT  </w:t>
      </w:r>
    </w:p>
    <w:p w14:paraId="44F121A8" w14:textId="77777777" w:rsidR="00FE53C1" w:rsidRDefault="00FE53C1" w:rsidP="00FE53C1">
      <w:pPr>
        <w:spacing w:after="0" w:line="256" w:lineRule="auto"/>
        <w:ind w:left="39" w:firstLine="0"/>
        <w:jc w:val="center"/>
      </w:pP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competent professional with over 18+ years of experience in: </w:t>
      </w:r>
    </w:p>
    <w:tbl>
      <w:tblPr>
        <w:tblStyle w:val="TableGrid0"/>
        <w:tblW w:w="5000" w:type="pct"/>
        <w:jc w:val="center"/>
        <w:tblLook w:val="04A0" w:firstRow="1" w:lastRow="0" w:firstColumn="1" w:lastColumn="0" w:noHBand="0" w:noVBand="1"/>
      </w:tblPr>
      <w:tblGrid>
        <w:gridCol w:w="2682"/>
        <w:gridCol w:w="3935"/>
        <w:gridCol w:w="1818"/>
        <w:gridCol w:w="1412"/>
      </w:tblGrid>
      <w:tr w:rsidR="00FE53C1" w14:paraId="62E63DDD" w14:textId="77777777" w:rsidTr="007A67FA">
        <w:trPr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1A50C42" w14:textId="77777777" w:rsidR="00FE53C1" w:rsidRPr="007A67FA" w:rsidRDefault="00FE53C1" w:rsidP="007A67F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7A67F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Expertise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3D44532" w14:textId="77777777" w:rsidR="00FE53C1" w:rsidRPr="007A67FA" w:rsidRDefault="00FE53C1" w:rsidP="007A67F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7A67F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Technologies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6F8DDE" w14:textId="77777777" w:rsidR="00FE53C1" w:rsidRPr="007A67FA" w:rsidRDefault="00FE53C1" w:rsidP="007A67F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7A67F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Experience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FA25D69" w14:textId="77777777" w:rsidR="00FE53C1" w:rsidRPr="007A67FA" w:rsidRDefault="00FE53C1" w:rsidP="007A67F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7A67F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Level</w:t>
            </w:r>
          </w:p>
        </w:tc>
      </w:tr>
      <w:tr w:rsidR="00FE53C1" w14:paraId="25212F66" w14:textId="77777777" w:rsidTr="00FE53C1">
        <w:trPr>
          <w:jc w:val="center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3462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Cloud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590F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Azure (Certified architect)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7CE7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657D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Architect</w:t>
            </w:r>
          </w:p>
        </w:tc>
      </w:tr>
      <w:tr w:rsidR="00FE53C1" w14:paraId="6A6B47CA" w14:textId="77777777" w:rsidTr="00FE53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1E5F" w14:textId="77777777" w:rsidR="00FE53C1" w:rsidRDefault="00FE53C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CC78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0D03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D167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Architect</w:t>
            </w:r>
          </w:p>
        </w:tc>
      </w:tr>
      <w:tr w:rsidR="00FE53C1" w14:paraId="6ECAD036" w14:textId="77777777" w:rsidTr="00FE53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F563" w14:textId="77777777" w:rsidR="00FE53C1" w:rsidRDefault="00FE53C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AB1D" w14:textId="77777777" w:rsidR="00FE53C1" w:rsidRPr="0017508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50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Google Compute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2A57" w14:textId="4BD1404D" w:rsidR="00FE53C1" w:rsidRDefault="0017508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E53C1">
              <w:rPr>
                <w:rFonts w:asciiTheme="minorHAnsi" w:hAnsiTheme="minorHAnsi" w:cstheme="minorHAnsi"/>
                <w:sz w:val="20"/>
                <w:szCs w:val="20"/>
              </w:rPr>
              <w:t xml:space="preserve">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04ED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</w:p>
        </w:tc>
      </w:tr>
      <w:tr w:rsidR="00155E57" w14:paraId="7BAF08A4" w14:textId="77777777" w:rsidTr="00FE53C1">
        <w:trPr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0D8" w14:textId="2886C716" w:rsidR="00155E57" w:rsidRDefault="00155E5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Enterprise Architecture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AD2" w14:textId="53961DD2" w:rsidR="00155E57" w:rsidRDefault="00155E57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Alfabet,</w:t>
            </w:r>
            <w:r w:rsidR="00CE5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MEGA,</w:t>
            </w:r>
            <w:r w:rsidR="00CE587D">
              <w:rPr>
                <w:rFonts w:asciiTheme="minorHAnsi" w:hAnsiTheme="minorHAnsi" w:cstheme="minorHAnsi"/>
                <w:sz w:val="20"/>
                <w:szCs w:val="20"/>
              </w:rPr>
              <w:t xml:space="preserve"> ArchiMate,</w:t>
            </w:r>
            <w:r w:rsidR="00CE587D">
              <w:t xml:space="preserve"> </w:t>
            </w:r>
            <w:r w:rsidR="00CE587D" w:rsidRPr="00CE587D">
              <w:rPr>
                <w:rFonts w:asciiTheme="minorHAnsi" w:hAnsiTheme="minorHAnsi" w:cstheme="minorHAnsi"/>
                <w:sz w:val="20"/>
                <w:szCs w:val="20"/>
              </w:rPr>
              <w:t>Orchestra Networks EBX</w:t>
            </w:r>
            <w:r w:rsidR="00CE587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E587D">
              <w:t xml:space="preserve"> </w:t>
            </w:r>
            <w:r w:rsidR="00CE587D" w:rsidRPr="00CE587D">
              <w:rPr>
                <w:rFonts w:asciiTheme="minorHAnsi" w:hAnsiTheme="minorHAnsi" w:cstheme="minorHAnsi"/>
                <w:sz w:val="20"/>
                <w:szCs w:val="20"/>
              </w:rPr>
              <w:t>Planview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7A6" w14:textId="23495554" w:rsidR="00155E57" w:rsidRDefault="00CE587D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195" w14:textId="18724981" w:rsidR="00155E57" w:rsidRDefault="00CE587D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</w:p>
        </w:tc>
      </w:tr>
      <w:tr w:rsidR="00DF4A79" w14:paraId="458F7865" w14:textId="77777777" w:rsidTr="00FE53C1">
        <w:trPr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9A9" w14:textId="578C8674" w:rsidR="00DF4A79" w:rsidRDefault="00DF4A79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CISSP Trained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0F0" w14:textId="185CD559" w:rsidR="00EC55C9" w:rsidRPr="00EC55C9" w:rsidRDefault="00385591" w:rsidP="00EC55C9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5591">
              <w:rPr>
                <w:rFonts w:asciiTheme="minorHAnsi" w:hAnsiTheme="minorHAnsi" w:cstheme="minorHAnsi"/>
                <w:sz w:val="20"/>
                <w:szCs w:val="20"/>
              </w:rPr>
              <w:t xml:space="preserve">Security and Risk </w:t>
            </w:r>
            <w:r w:rsidR="00115D91" w:rsidRPr="00385591">
              <w:rPr>
                <w:rFonts w:asciiTheme="minorHAnsi" w:hAnsiTheme="minorHAnsi" w:cstheme="minorHAnsi"/>
                <w:sz w:val="20"/>
                <w:szCs w:val="20"/>
              </w:rPr>
              <w:t>Management</w:t>
            </w:r>
            <w:r w:rsidR="00115D91">
              <w:rPr>
                <w:rFonts w:asciiTheme="minorHAnsi" w:hAnsiTheme="minorHAnsi" w:cstheme="minorHAnsi"/>
                <w:sz w:val="20"/>
                <w:szCs w:val="20"/>
              </w:rPr>
              <w:t>, Asset</w:t>
            </w:r>
            <w:r w:rsidR="00EC55C9" w:rsidRPr="00EC55C9">
              <w:rPr>
                <w:rFonts w:asciiTheme="minorHAnsi" w:hAnsiTheme="minorHAnsi" w:cstheme="minorHAnsi"/>
                <w:sz w:val="20"/>
                <w:szCs w:val="20"/>
              </w:rPr>
              <w:t xml:space="preserve"> Security</w:t>
            </w:r>
            <w:r w:rsidR="00EC55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C55C9" w:rsidRPr="00EC55C9">
              <w:rPr>
                <w:rFonts w:asciiTheme="minorHAnsi" w:hAnsiTheme="minorHAnsi" w:cstheme="minorHAnsi"/>
                <w:sz w:val="20"/>
                <w:szCs w:val="20"/>
              </w:rPr>
              <w:t>Security Architecture and</w:t>
            </w:r>
          </w:p>
          <w:p w14:paraId="76D69650" w14:textId="77777777" w:rsidR="00EC55C9" w:rsidRPr="00EC55C9" w:rsidRDefault="00EC55C9" w:rsidP="00EC55C9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C55C9">
              <w:rPr>
                <w:rFonts w:asciiTheme="minorHAnsi" w:hAnsiTheme="minorHAnsi" w:cstheme="minorHAnsi"/>
                <w:sz w:val="20"/>
                <w:szCs w:val="20"/>
              </w:rPr>
              <w:t>Engineering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C55C9">
              <w:rPr>
                <w:rFonts w:asciiTheme="minorHAnsi" w:hAnsiTheme="minorHAnsi" w:cstheme="minorHAnsi"/>
                <w:sz w:val="20"/>
                <w:szCs w:val="20"/>
              </w:rPr>
              <w:t>Communication and Network</w:t>
            </w:r>
          </w:p>
          <w:p w14:paraId="324292D6" w14:textId="6D0CDE4E" w:rsidR="00DF4A79" w:rsidRDefault="00EC55C9" w:rsidP="00EC55C9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C55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Security</w:t>
            </w:r>
            <w:r w:rsidR="00115D9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15D91" w:rsidRPr="00115D91">
              <w:rPr>
                <w:rFonts w:asciiTheme="minorHAnsi" w:hAnsiTheme="minorHAnsi" w:cstheme="minorHAnsi"/>
                <w:sz w:val="20"/>
                <w:szCs w:val="20"/>
              </w:rPr>
              <w:t>Identity and Access Management</w:t>
            </w:r>
            <w:r w:rsidR="00115D9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15D91" w:rsidRPr="00115D91">
              <w:rPr>
                <w:rFonts w:asciiTheme="minorHAnsi" w:hAnsiTheme="minorHAnsi" w:cstheme="minorHAnsi"/>
                <w:sz w:val="20"/>
                <w:szCs w:val="20"/>
              </w:rPr>
              <w:t>Software Development Security</w:t>
            </w:r>
            <w:r w:rsidR="00115D91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115D91" w:rsidRPr="00115D91">
              <w:rPr>
                <w:rFonts w:asciiTheme="minorHAnsi" w:hAnsiTheme="minorHAnsi" w:cstheme="minorHAnsi"/>
                <w:sz w:val="20"/>
                <w:szCs w:val="20"/>
              </w:rPr>
              <w:t>Security Operations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86F" w14:textId="27618EC7" w:rsidR="00DF4A79" w:rsidRDefault="00115D9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F91C" w14:textId="0D7436F4" w:rsidR="00DF4A79" w:rsidRDefault="00115D9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</w:p>
        </w:tc>
      </w:tr>
      <w:tr w:rsidR="00546CB8" w14:paraId="2C967F7C" w14:textId="77777777" w:rsidTr="00FE53C1">
        <w:trPr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27B" w14:textId="1FBDE21D" w:rsidR="00546CB8" w:rsidRDefault="00546CB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SAP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962" w14:textId="3E58C43C" w:rsidR="00546CB8" w:rsidRPr="00385591" w:rsidRDefault="00546CB8" w:rsidP="00EC55C9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46CB8">
              <w:rPr>
                <w:rFonts w:asciiTheme="minorHAnsi" w:hAnsiTheme="minorHAnsi" w:cstheme="minorHAnsi"/>
                <w:sz w:val="20"/>
                <w:szCs w:val="20"/>
              </w:rPr>
              <w:t>SAP Basis Administration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022" w14:textId="06004197" w:rsidR="00546CB8" w:rsidRDefault="00546CB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F6D" w14:textId="4CECE6E3" w:rsidR="00546CB8" w:rsidRDefault="00546CB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</w:p>
        </w:tc>
      </w:tr>
      <w:tr w:rsidR="00FE53C1" w14:paraId="65A68E8F" w14:textId="77777777" w:rsidTr="00FE53C1">
        <w:trPr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A44B" w14:textId="2B7346ED" w:rsidR="00FE53C1" w:rsidRDefault="00EA2865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A2865">
              <w:rPr>
                <w:rFonts w:asciiTheme="minorHAnsi" w:hAnsiTheme="minorHAnsi" w:cstheme="minorHAnsi"/>
                <w:sz w:val="20"/>
                <w:szCs w:val="20"/>
              </w:rPr>
              <w:t>IT Strategy Development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DB09" w14:textId="6B044FE7" w:rsidR="00FE53C1" w:rsidRDefault="00DF402E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sz w:val="20"/>
                <w:szCs w:val="20"/>
              </w:rPr>
              <w:t>SWOT Analysis Tools</w:t>
            </w:r>
            <w:r w:rsidR="007D3574">
              <w:t xml:space="preserve"> (</w:t>
            </w:r>
            <w:r w:rsidR="007D3574" w:rsidRPr="007D3574">
              <w:rPr>
                <w:rFonts w:asciiTheme="minorHAnsi" w:hAnsiTheme="minorHAnsi" w:cstheme="minorHAnsi"/>
                <w:sz w:val="20"/>
                <w:szCs w:val="20"/>
              </w:rPr>
              <w:t xml:space="preserve">SWOT </w:t>
            </w:r>
            <w:r w:rsidR="00DE2B72" w:rsidRPr="007D3574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  <w:r w:rsidR="00DE2B7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E2B72" w:rsidRPr="00DE2B72">
              <w:rPr>
                <w:rFonts w:asciiTheme="minorHAnsi" w:hAnsiTheme="minorHAnsi" w:cstheme="minorHAnsi"/>
                <w:sz w:val="20"/>
                <w:szCs w:val="20"/>
              </w:rPr>
              <w:t>Microsoft Project</w:t>
            </w:r>
            <w:r w:rsidR="00DE2B7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E2B72" w:rsidRPr="00DE2B72">
              <w:rPr>
                <w:rFonts w:asciiTheme="minorHAnsi" w:hAnsiTheme="minorHAnsi" w:cstheme="minorHAnsi"/>
                <w:sz w:val="20"/>
                <w:szCs w:val="20"/>
              </w:rPr>
              <w:t>Balanced Scorecard</w:t>
            </w:r>
            <w:r w:rsidR="007D357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E9F8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B91E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Architect</w:t>
            </w:r>
          </w:p>
        </w:tc>
      </w:tr>
      <w:tr w:rsidR="00FE53C1" w14:paraId="387ED8F3" w14:textId="77777777" w:rsidTr="00FE53C1">
        <w:trPr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FBE9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ITIL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EC11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(NA)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1A86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520F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Expert</w:t>
            </w:r>
          </w:p>
        </w:tc>
      </w:tr>
      <w:tr w:rsidR="00B63376" w14:paraId="3CC55C59" w14:textId="77777777" w:rsidTr="00FE53C1">
        <w:trPr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FC0" w14:textId="2EBA3A91" w:rsidR="00B63376" w:rsidRDefault="00EA2865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A2865">
              <w:rPr>
                <w:rFonts w:asciiTheme="minorHAnsi" w:hAnsiTheme="minorHAnsi" w:cstheme="minorHAnsi"/>
                <w:sz w:val="20"/>
                <w:szCs w:val="20"/>
              </w:rPr>
              <w:t>Digital Transformation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B1BD" w14:textId="264D7E2A" w:rsidR="00B63376" w:rsidRDefault="00D624C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624C4">
              <w:rPr>
                <w:rFonts w:asciiTheme="minorHAnsi" w:hAnsiTheme="minorHAnsi" w:cstheme="minorHAnsi"/>
                <w:sz w:val="20"/>
                <w:szCs w:val="20"/>
              </w:rPr>
              <w:t>Salesforce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504AE" w:rsidRPr="00D504AE">
              <w:rPr>
                <w:rFonts w:asciiTheme="minorHAnsi" w:hAnsiTheme="minorHAnsi" w:cstheme="minorHAnsi"/>
                <w:sz w:val="20"/>
                <w:szCs w:val="20"/>
              </w:rPr>
              <w:t>SAP S/4HANA</w:t>
            </w:r>
            <w:r w:rsidR="00D504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504AE" w:rsidRPr="00D504AE">
              <w:rPr>
                <w:rFonts w:asciiTheme="minorHAnsi" w:hAnsiTheme="minorHAnsi" w:cstheme="minorHAnsi"/>
                <w:sz w:val="20"/>
                <w:szCs w:val="20"/>
              </w:rPr>
              <w:t>Appian</w:t>
            </w:r>
            <w:r w:rsidR="00D504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504AE" w:rsidRPr="00D504AE">
              <w:rPr>
                <w:rFonts w:asciiTheme="minorHAnsi" w:hAnsiTheme="minorHAnsi" w:cstheme="minorHAnsi"/>
                <w:sz w:val="20"/>
                <w:szCs w:val="20"/>
              </w:rPr>
              <w:t>Power BI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0D9" w14:textId="59AD0298" w:rsidR="00B63376" w:rsidRDefault="00B63376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FB9" w14:textId="60656CD0" w:rsidR="00B63376" w:rsidRDefault="00B63376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</w:p>
        </w:tc>
      </w:tr>
      <w:tr w:rsidR="00B63376" w14:paraId="0AE8573F" w14:textId="77777777" w:rsidTr="00FE53C1">
        <w:trPr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A6FA" w14:textId="05B3B73C" w:rsidR="00B63376" w:rsidRDefault="00EA2865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A2865">
              <w:rPr>
                <w:rFonts w:asciiTheme="minorHAnsi" w:hAnsiTheme="minorHAnsi" w:cstheme="minorHAnsi"/>
                <w:sz w:val="20"/>
                <w:szCs w:val="20"/>
              </w:rPr>
              <w:t>Cybersecurity &amp; Compliance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A27C" w14:textId="592E5B36" w:rsidR="00B63376" w:rsidRDefault="00B05CF6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5CF6">
              <w:rPr>
                <w:rFonts w:asciiTheme="minorHAnsi" w:hAnsiTheme="minorHAnsi" w:cstheme="minorHAnsi"/>
                <w:sz w:val="20"/>
                <w:szCs w:val="20"/>
              </w:rPr>
              <w:t>Splunk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05CF6">
              <w:rPr>
                <w:rFonts w:asciiTheme="minorHAnsi" w:hAnsiTheme="minorHAnsi" w:cstheme="minorHAnsi"/>
                <w:sz w:val="20"/>
                <w:szCs w:val="20"/>
              </w:rPr>
              <w:t>IBM QRadar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F2B28" w:rsidRPr="005F2B28">
              <w:rPr>
                <w:rFonts w:asciiTheme="minorHAnsi" w:hAnsiTheme="minorHAnsi" w:cstheme="minorHAnsi"/>
                <w:sz w:val="20"/>
                <w:szCs w:val="20"/>
              </w:rPr>
              <w:t>Symantec Endpoint Protection</w:t>
            </w:r>
            <w:r w:rsidR="005F2B2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F2B28" w:rsidRPr="005F2B28">
              <w:rPr>
                <w:rFonts w:asciiTheme="minorHAnsi" w:hAnsiTheme="minorHAnsi" w:cstheme="minorHAnsi"/>
                <w:sz w:val="20"/>
                <w:szCs w:val="20"/>
              </w:rPr>
              <w:t>Qualys</w:t>
            </w:r>
            <w:r w:rsidR="005F2B2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F2B28" w:rsidRPr="005F2B28">
              <w:rPr>
                <w:rFonts w:asciiTheme="minorHAnsi" w:hAnsiTheme="minorHAnsi" w:cstheme="minorHAnsi"/>
                <w:sz w:val="20"/>
                <w:szCs w:val="20"/>
              </w:rPr>
              <w:t>Microsoft Azure AD</w:t>
            </w:r>
            <w:r w:rsidR="007D45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2478" w14:textId="5C7C9753" w:rsidR="00B63376" w:rsidRDefault="00B63376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FCFE" w14:textId="10D5CD90" w:rsidR="00B63376" w:rsidRDefault="00B63376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</w:p>
        </w:tc>
      </w:tr>
      <w:tr w:rsidR="007D4576" w14:paraId="760C83EF" w14:textId="77777777" w:rsidTr="00FE53C1">
        <w:trPr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4E4" w14:textId="4B77AE45" w:rsidR="007D4576" w:rsidRPr="00EA2865" w:rsidRDefault="00FF383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SIEM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F3E7" w14:textId="1DE66870" w:rsidR="007D4576" w:rsidRPr="00D92022" w:rsidRDefault="00D92022" w:rsidP="00D92022">
            <w:pPr>
              <w:spacing w:after="0" w:line="25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C067D" w:rsidRPr="00D92022">
              <w:rPr>
                <w:rFonts w:asciiTheme="minorHAnsi" w:hAnsiTheme="minorHAnsi" w:cstheme="minorHAnsi"/>
                <w:sz w:val="20"/>
                <w:szCs w:val="20"/>
              </w:rPr>
              <w:t>RSA enVision Logger for Argsight</w:t>
            </w:r>
            <w:r w:rsidR="000C08E1" w:rsidRPr="00D9202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001D3" w:rsidRPr="00D920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0C08E1" w:rsidRPr="00D920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IBM Juniper STRM OSSIM Splunk Novel Sentinel by Qradar</w:t>
            </w:r>
            <w:r w:rsidR="000C08E1" w:rsidRPr="00D920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="009001D3" w:rsidRPr="00D92022">
              <w:rPr>
                <w:rFonts w:asciiTheme="minorHAnsi" w:hAnsiTheme="minorHAnsi" w:cstheme="minorHAnsi"/>
                <w:sz w:val="20"/>
                <w:szCs w:val="20"/>
              </w:rPr>
              <w:t>- Stonesoft NGFW SNORT McAfee IPS HP TippingPoint IPS SourceFire IPS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AF2C" w14:textId="168C27A8" w:rsidR="007D4576" w:rsidRDefault="009001D3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50C" w14:textId="5FA6DEE6" w:rsidR="007D4576" w:rsidRDefault="009001D3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</w:p>
        </w:tc>
      </w:tr>
      <w:tr w:rsidR="00FE53C1" w14:paraId="0733F130" w14:textId="77777777" w:rsidTr="00FE53C1">
        <w:trPr>
          <w:jc w:val="center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166" w14:textId="44DE7515" w:rsidR="00FE53C1" w:rsidRDefault="00D967A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67A8">
              <w:rPr>
                <w:rFonts w:asciiTheme="minorHAnsi" w:hAnsiTheme="minorHAnsi" w:cstheme="minorHAnsi"/>
                <w:sz w:val="20"/>
                <w:szCs w:val="20"/>
              </w:rPr>
              <w:t>Budgeting &amp; Fiscal Management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8F10" w14:textId="3FBAD7BB" w:rsidR="00FE53C1" w:rsidRDefault="005E3A0B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3A0B">
              <w:rPr>
                <w:rFonts w:asciiTheme="minorHAnsi" w:hAnsiTheme="minorHAnsi" w:cstheme="minorHAnsi"/>
                <w:sz w:val="20"/>
                <w:szCs w:val="20"/>
              </w:rPr>
              <w:t>SAP S/4HANA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B5441" w:rsidRPr="003B5441">
              <w:rPr>
                <w:rFonts w:asciiTheme="minorHAnsi" w:hAnsiTheme="minorHAnsi" w:cstheme="minorHAnsi"/>
                <w:sz w:val="20"/>
                <w:szCs w:val="20"/>
              </w:rPr>
              <w:t>Anaplan</w:t>
            </w:r>
            <w:r w:rsidR="003B54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B5441" w:rsidRPr="003B5441">
              <w:rPr>
                <w:rFonts w:asciiTheme="minorHAnsi" w:hAnsiTheme="minorHAnsi" w:cstheme="minorHAnsi"/>
                <w:sz w:val="20"/>
                <w:szCs w:val="20"/>
              </w:rPr>
              <w:t>Planful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4024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6B23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Expert</w:t>
            </w:r>
          </w:p>
        </w:tc>
      </w:tr>
      <w:tr w:rsidR="00FE53C1" w14:paraId="78D4346A" w14:textId="77777777" w:rsidTr="00FE53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7F3F" w14:textId="77777777" w:rsidR="00FE53C1" w:rsidRDefault="00FE53C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98A9" w14:textId="3FFFE9CA" w:rsidR="00FE53C1" w:rsidRDefault="003B544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B5441">
              <w:rPr>
                <w:rFonts w:asciiTheme="minorHAnsi" w:hAnsiTheme="minorHAnsi" w:cstheme="minorHAnsi"/>
                <w:sz w:val="20"/>
                <w:szCs w:val="20"/>
              </w:rPr>
              <w:t>Power BI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B5441">
              <w:rPr>
                <w:rFonts w:asciiTheme="minorHAnsi" w:hAnsiTheme="minorHAnsi" w:cstheme="minorHAnsi"/>
                <w:sz w:val="20"/>
                <w:szCs w:val="20"/>
              </w:rPr>
              <w:t>Microsoft Project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6024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0943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Expert</w:t>
            </w:r>
          </w:p>
        </w:tc>
      </w:tr>
      <w:tr w:rsidR="00FE53C1" w14:paraId="0D797A9A" w14:textId="77777777" w:rsidTr="00FE53C1">
        <w:trPr>
          <w:jc w:val="center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C7FB" w14:textId="70F21339" w:rsidR="00FE53C1" w:rsidRDefault="00D967A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67A8">
              <w:rPr>
                <w:rFonts w:asciiTheme="minorHAnsi" w:hAnsiTheme="minorHAnsi" w:cstheme="minorHAnsi"/>
                <w:sz w:val="20"/>
                <w:szCs w:val="20"/>
              </w:rPr>
              <w:t>Team Leadership &amp; Development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E398" w14:textId="3C07B161" w:rsidR="00FE53C1" w:rsidRDefault="00B055FE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55FE">
              <w:rPr>
                <w:rFonts w:asciiTheme="minorHAnsi" w:hAnsiTheme="minorHAnsi" w:cstheme="minorHAnsi"/>
                <w:sz w:val="20"/>
                <w:szCs w:val="20"/>
              </w:rPr>
              <w:t>Asana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86BF4" w:rsidRPr="00886BF4">
              <w:rPr>
                <w:rFonts w:asciiTheme="minorHAnsi" w:hAnsiTheme="minorHAnsi" w:cstheme="minorHAnsi"/>
                <w:sz w:val="20"/>
                <w:szCs w:val="20"/>
              </w:rPr>
              <w:t>Trello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F7FC" w14:textId="2FBD8BE5" w:rsidR="00FE53C1" w:rsidRDefault="00886BF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E53C1">
              <w:rPr>
                <w:rFonts w:asciiTheme="minorHAnsi" w:hAnsiTheme="minorHAnsi" w:cstheme="minorHAnsi"/>
                <w:sz w:val="20"/>
                <w:szCs w:val="20"/>
              </w:rPr>
              <w:t xml:space="preserve">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807A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Expert</w:t>
            </w:r>
          </w:p>
        </w:tc>
      </w:tr>
      <w:tr w:rsidR="00FE53C1" w14:paraId="7801325C" w14:textId="77777777" w:rsidTr="00FE53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14DB" w14:textId="77777777" w:rsidR="00FE53C1" w:rsidRDefault="00FE53C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BDCC" w14:textId="38A7466D" w:rsidR="00FE53C1" w:rsidRDefault="00886BF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86BF4">
              <w:rPr>
                <w:rFonts w:asciiTheme="minorHAnsi" w:hAnsiTheme="minorHAnsi" w:cstheme="minorHAnsi"/>
                <w:sz w:val="20"/>
                <w:szCs w:val="20"/>
              </w:rPr>
              <w:t>Lattice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86BF4">
              <w:rPr>
                <w:rFonts w:asciiTheme="minorHAnsi" w:hAnsiTheme="minorHAnsi" w:cstheme="minorHAnsi"/>
                <w:sz w:val="20"/>
                <w:szCs w:val="20"/>
              </w:rPr>
              <w:t>Microsoft Teams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86BF4">
              <w:rPr>
                <w:rFonts w:asciiTheme="minorHAnsi" w:hAnsiTheme="minorHAnsi" w:cstheme="minorHAnsi"/>
                <w:sz w:val="20"/>
                <w:szCs w:val="20"/>
              </w:rPr>
              <w:t>Weekdone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0357" w14:textId="271C020E" w:rsidR="00FE53C1" w:rsidRDefault="00886BF4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E53C1">
              <w:rPr>
                <w:rFonts w:asciiTheme="minorHAnsi" w:hAnsiTheme="minorHAnsi" w:cstheme="minorHAnsi"/>
                <w:sz w:val="20"/>
                <w:szCs w:val="20"/>
              </w:rPr>
              <w:t xml:space="preserve">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FE58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</w:p>
        </w:tc>
      </w:tr>
      <w:tr w:rsidR="00FE53C1" w14:paraId="1930759E" w14:textId="77777777" w:rsidTr="00FE53C1">
        <w:trPr>
          <w:jc w:val="center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DCB2" w14:textId="66C0E455" w:rsidR="00FE53C1" w:rsidRDefault="00D967A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967A8">
              <w:rPr>
                <w:rFonts w:asciiTheme="minorHAnsi" w:hAnsiTheme="minorHAnsi" w:cstheme="minorHAnsi"/>
                <w:sz w:val="20"/>
                <w:szCs w:val="20"/>
              </w:rPr>
              <w:t>Vendor &amp; Contract Management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7A72" w14:textId="2B13388E" w:rsidR="00FE53C1" w:rsidRDefault="000A0468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Basware, SAP Ariba</w:t>
            </w:r>
            <w:r w:rsidR="003E7E9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E7E9F" w:rsidRPr="003E7E9F">
              <w:rPr>
                <w:rFonts w:asciiTheme="minorHAnsi" w:hAnsiTheme="minorHAnsi" w:cstheme="minorHAnsi"/>
                <w:sz w:val="20"/>
                <w:szCs w:val="20"/>
              </w:rPr>
              <w:t>Coupa</w:t>
            </w:r>
            <w:r w:rsidR="003E7E9F">
              <w:rPr>
                <w:rFonts w:asciiTheme="minorHAnsi" w:hAnsiTheme="minorHAnsi" w:cstheme="minorHAnsi"/>
                <w:sz w:val="20"/>
                <w:szCs w:val="20"/>
              </w:rPr>
              <w:t xml:space="preserve"> etc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42D4" w14:textId="2A2B41BF" w:rsidR="00FE53C1" w:rsidRDefault="003E7E9F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E53C1">
              <w:rPr>
                <w:rFonts w:asciiTheme="minorHAnsi" w:hAnsiTheme="minorHAnsi" w:cstheme="minorHAnsi"/>
                <w:sz w:val="20"/>
                <w:szCs w:val="20"/>
              </w:rPr>
              <w:t xml:space="preserve">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8992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Expert</w:t>
            </w:r>
          </w:p>
        </w:tc>
      </w:tr>
      <w:tr w:rsidR="00FE53C1" w14:paraId="1A5FC620" w14:textId="77777777" w:rsidTr="00FE53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DE20" w14:textId="77777777" w:rsidR="00FE53C1" w:rsidRDefault="00FE53C1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6684" w14:textId="6FAA5BE6" w:rsidR="00FE53C1" w:rsidRDefault="003E7E9F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7E9F">
              <w:rPr>
                <w:rFonts w:asciiTheme="minorHAnsi" w:hAnsiTheme="minorHAnsi" w:cstheme="minorHAnsi"/>
                <w:sz w:val="20"/>
                <w:szCs w:val="20"/>
              </w:rPr>
              <w:t>Procurify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35C8F" w:rsidRPr="00F35C8F">
              <w:rPr>
                <w:rFonts w:asciiTheme="minorHAnsi" w:hAnsiTheme="minorHAnsi" w:cstheme="minorHAnsi"/>
                <w:sz w:val="20"/>
                <w:szCs w:val="20"/>
              </w:rPr>
              <w:t>LogicManager</w:t>
            </w:r>
            <w:r w:rsidR="00F35C8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35C8F" w:rsidRPr="00F35C8F">
              <w:rPr>
                <w:rFonts w:asciiTheme="minorHAnsi" w:hAnsiTheme="minorHAnsi" w:cstheme="minorHAnsi"/>
                <w:sz w:val="20"/>
                <w:szCs w:val="20"/>
              </w:rPr>
              <w:t>NetSuite ERP</w:t>
            </w:r>
            <w:r w:rsidR="00F35C8F">
              <w:rPr>
                <w:rFonts w:asciiTheme="minorHAnsi" w:hAnsiTheme="minorHAnsi" w:cstheme="minorHAnsi"/>
                <w:sz w:val="20"/>
                <w:szCs w:val="20"/>
              </w:rPr>
              <w:t xml:space="preserve"> stc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9737" w14:textId="321B976C" w:rsidR="00FE53C1" w:rsidRDefault="00F35C8F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E53C1">
              <w:rPr>
                <w:rFonts w:asciiTheme="minorHAnsi" w:hAnsiTheme="minorHAnsi" w:cstheme="minorHAnsi"/>
                <w:sz w:val="20"/>
                <w:szCs w:val="20"/>
              </w:rPr>
              <w:t xml:space="preserve"> years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FAD7" w14:textId="77777777" w:rsidR="00FE53C1" w:rsidRDefault="00FE53C1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Expert</w:t>
            </w:r>
          </w:p>
        </w:tc>
      </w:tr>
    </w:tbl>
    <w:p w14:paraId="7AFB766C" w14:textId="4CD53EBD" w:rsidR="00891B37" w:rsidRDefault="00891B37" w:rsidP="00891B37">
      <w:pPr>
        <w:spacing w:after="0" w:line="259" w:lineRule="auto"/>
        <w:ind w:left="0" w:firstLine="0"/>
        <w:jc w:val="left"/>
      </w:pPr>
    </w:p>
    <w:p w14:paraId="504D9FF4" w14:textId="44719BCC" w:rsidR="00AE4F3B" w:rsidRDefault="00AE4F3B" w:rsidP="00AE4F3B">
      <w:pPr>
        <w:pBdr>
          <w:bottom w:val="single" w:sz="44" w:space="0" w:color="000000"/>
        </w:pBdr>
        <w:shd w:val="clear" w:color="auto" w:fill="323E4F"/>
        <w:spacing w:after="0" w:line="259" w:lineRule="auto"/>
        <w:ind w:right="3"/>
        <w:jc w:val="center"/>
      </w:pPr>
      <w:r>
        <w:rPr>
          <w:color w:val="FFFFFF"/>
        </w:rPr>
        <w:t>PROJECTS</w:t>
      </w:r>
    </w:p>
    <w:p w14:paraId="43D67480" w14:textId="03E35DDF" w:rsidR="00AE4F3B" w:rsidRPr="00AE4F3B" w:rsidRDefault="00AE4F3B" w:rsidP="00AE4F3B">
      <w:pPr>
        <w:spacing w:after="0" w:line="259" w:lineRule="auto"/>
        <w:ind w:left="0" w:firstLine="0"/>
        <w:jc w:val="left"/>
        <w:rPr>
          <w:b/>
          <w:bCs/>
          <w:color w:val="auto"/>
          <w:lang w:val="en-IN"/>
        </w:rPr>
      </w:pPr>
    </w:p>
    <w:p w14:paraId="15401A82" w14:textId="72A107BC" w:rsidR="00AE4F3B" w:rsidRPr="00AE4F3B" w:rsidRDefault="00AE4F3B" w:rsidP="00AE4F3B">
      <w:pPr>
        <w:spacing w:after="0" w:line="259" w:lineRule="auto"/>
        <w:ind w:left="0" w:firstLine="0"/>
        <w:jc w:val="left"/>
        <w:rPr>
          <w:color w:val="auto"/>
          <w:lang w:val="en-IN"/>
        </w:rPr>
      </w:pPr>
      <w:r w:rsidRPr="00AE4F3B">
        <w:rPr>
          <w:b/>
          <w:bCs/>
          <w:color w:val="auto"/>
          <w:lang w:val="en-IN"/>
        </w:rPr>
        <w:t>Global Cloud Cost Optimization</w:t>
      </w:r>
    </w:p>
    <w:p w14:paraId="5745B60E" w14:textId="6A517D13" w:rsidR="00AE4F3B" w:rsidRPr="00A60AFB" w:rsidRDefault="00AE4F3B" w:rsidP="00AE4F3B">
      <w:pPr>
        <w:numPr>
          <w:ilvl w:val="0"/>
          <w:numId w:val="28"/>
        </w:numPr>
        <w:spacing w:after="0" w:line="259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E4F3B">
        <w:rPr>
          <w:rFonts w:asciiTheme="minorHAnsi" w:hAnsiTheme="minorHAnsi" w:cstheme="minorHAnsi"/>
          <w:sz w:val="20"/>
          <w:szCs w:val="20"/>
        </w:rPr>
        <w:t>Led a comprehensive cost optimization project for a global retail company, reducing cloud spend by 3</w:t>
      </w:r>
      <w:r w:rsidR="00A60AFB" w:rsidRPr="00A60AFB">
        <w:rPr>
          <w:rFonts w:asciiTheme="minorHAnsi" w:hAnsiTheme="minorHAnsi" w:cstheme="minorHAnsi"/>
          <w:sz w:val="20"/>
          <w:szCs w:val="20"/>
        </w:rPr>
        <w:t>0</w:t>
      </w:r>
      <w:r w:rsidRPr="00AE4F3B">
        <w:rPr>
          <w:rFonts w:asciiTheme="minorHAnsi" w:hAnsiTheme="minorHAnsi" w:cstheme="minorHAnsi"/>
          <w:sz w:val="20"/>
          <w:szCs w:val="20"/>
        </w:rPr>
        <w:t>% through strategic resource allocation and optimization techniques.</w:t>
      </w:r>
    </w:p>
    <w:p w14:paraId="28662635" w14:textId="77777777" w:rsidR="00AE4F3B" w:rsidRPr="00AE4F3B" w:rsidRDefault="00AE4F3B" w:rsidP="00AE4F3B">
      <w:pPr>
        <w:spacing w:after="0" w:line="259" w:lineRule="auto"/>
        <w:ind w:left="0" w:firstLine="0"/>
        <w:jc w:val="left"/>
        <w:rPr>
          <w:color w:val="auto"/>
          <w:lang w:val="en-IN"/>
        </w:rPr>
      </w:pPr>
      <w:r w:rsidRPr="00AE4F3B">
        <w:rPr>
          <w:b/>
          <w:bCs/>
          <w:color w:val="auto"/>
          <w:lang w:val="en-IN"/>
        </w:rPr>
        <w:t>Automated Cloud Financial Reporting</w:t>
      </w:r>
    </w:p>
    <w:p w14:paraId="71D4810A" w14:textId="77777777" w:rsidR="00AE4F3B" w:rsidRPr="002206F4" w:rsidRDefault="00AE4F3B" w:rsidP="00AE4F3B">
      <w:pPr>
        <w:numPr>
          <w:ilvl w:val="0"/>
          <w:numId w:val="29"/>
        </w:numPr>
        <w:spacing w:after="0" w:line="259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E4F3B">
        <w:rPr>
          <w:rFonts w:asciiTheme="minorHAnsi" w:hAnsiTheme="minorHAnsi" w:cstheme="minorHAnsi"/>
          <w:sz w:val="20"/>
          <w:szCs w:val="20"/>
        </w:rPr>
        <w:t>Developed an automated financial reporting system using Power BI and Python, providing real-time visibility into cloud spending and enhancing decision-making for a multinational corporation.</w:t>
      </w:r>
    </w:p>
    <w:p w14:paraId="006748E9" w14:textId="77777777" w:rsidR="00AE4F3B" w:rsidRPr="00AE4F3B" w:rsidRDefault="00AE4F3B" w:rsidP="00AE4F3B">
      <w:pPr>
        <w:spacing w:after="0" w:line="259" w:lineRule="auto"/>
        <w:ind w:left="0" w:firstLine="0"/>
        <w:jc w:val="left"/>
        <w:rPr>
          <w:color w:val="auto"/>
          <w:lang w:val="en-IN"/>
        </w:rPr>
      </w:pPr>
      <w:r w:rsidRPr="00AE4F3B">
        <w:rPr>
          <w:b/>
          <w:bCs/>
          <w:color w:val="auto"/>
          <w:lang w:val="en-IN"/>
        </w:rPr>
        <w:t>Cloud Budgeting and Forecasting Model</w:t>
      </w:r>
    </w:p>
    <w:p w14:paraId="1564B1E4" w14:textId="77777777" w:rsidR="00AE4F3B" w:rsidRDefault="00AE4F3B" w:rsidP="002206F4">
      <w:pPr>
        <w:numPr>
          <w:ilvl w:val="0"/>
          <w:numId w:val="29"/>
        </w:numPr>
        <w:spacing w:after="0" w:line="259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E4F3B">
        <w:rPr>
          <w:rFonts w:asciiTheme="minorHAnsi" w:hAnsiTheme="minorHAnsi" w:cstheme="minorHAnsi"/>
          <w:sz w:val="20"/>
          <w:szCs w:val="20"/>
        </w:rPr>
        <w:t>Designed and implemented a budgeting and forecasting model for a financial services firm, ensuring financial predictability and control over cloud expenses.</w:t>
      </w:r>
    </w:p>
    <w:p w14:paraId="530947DA" w14:textId="77777777" w:rsidR="00AE4F3B" w:rsidRPr="00AE4F3B" w:rsidRDefault="00AE4F3B" w:rsidP="00AE4F3B">
      <w:pPr>
        <w:spacing w:after="0" w:line="259" w:lineRule="auto"/>
        <w:ind w:left="0" w:firstLine="0"/>
        <w:jc w:val="left"/>
        <w:rPr>
          <w:color w:val="auto"/>
          <w:lang w:val="en-IN"/>
        </w:rPr>
      </w:pPr>
      <w:r w:rsidRPr="00AE4F3B">
        <w:rPr>
          <w:b/>
          <w:bCs/>
          <w:color w:val="auto"/>
          <w:lang w:val="en-IN"/>
        </w:rPr>
        <w:t>Enterprise SSO and MFA Implementation</w:t>
      </w:r>
    </w:p>
    <w:p w14:paraId="26165E1B" w14:textId="77777777" w:rsidR="00AE4F3B" w:rsidRPr="002206F4" w:rsidRDefault="00AE4F3B" w:rsidP="00AE4F3B">
      <w:pPr>
        <w:numPr>
          <w:ilvl w:val="0"/>
          <w:numId w:val="31"/>
        </w:numPr>
        <w:spacing w:after="0" w:line="259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E4F3B">
        <w:rPr>
          <w:rFonts w:asciiTheme="minorHAnsi" w:hAnsiTheme="minorHAnsi" w:cstheme="minorHAnsi"/>
          <w:sz w:val="20"/>
          <w:szCs w:val="20"/>
        </w:rPr>
        <w:t>Directed the implementation of enterprise-wide SSO and MFA solutions, enhancing security and user experience for over 10,000 employees across multiple regions.</w:t>
      </w:r>
    </w:p>
    <w:p w14:paraId="4324EAAE" w14:textId="77777777" w:rsidR="00AE4F3B" w:rsidRPr="00AE4F3B" w:rsidRDefault="00AE4F3B" w:rsidP="00AE4F3B">
      <w:pPr>
        <w:spacing w:after="0" w:line="259" w:lineRule="auto"/>
        <w:ind w:left="0" w:firstLine="0"/>
        <w:jc w:val="left"/>
        <w:rPr>
          <w:color w:val="auto"/>
          <w:lang w:val="en-IN"/>
        </w:rPr>
      </w:pPr>
      <w:r w:rsidRPr="00AE4F3B">
        <w:rPr>
          <w:b/>
          <w:bCs/>
          <w:color w:val="auto"/>
          <w:lang w:val="en-IN"/>
        </w:rPr>
        <w:t>Identity Governance and Administration (IGA)</w:t>
      </w:r>
    </w:p>
    <w:p w14:paraId="7A4BE9E0" w14:textId="77777777" w:rsidR="00AE4F3B" w:rsidRPr="00AE4F3B" w:rsidRDefault="00AE4F3B" w:rsidP="002206F4">
      <w:pPr>
        <w:numPr>
          <w:ilvl w:val="0"/>
          <w:numId w:val="31"/>
        </w:numPr>
        <w:spacing w:after="0" w:line="259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E4F3B">
        <w:rPr>
          <w:rFonts w:asciiTheme="minorHAnsi" w:hAnsiTheme="minorHAnsi" w:cstheme="minorHAnsi"/>
          <w:sz w:val="20"/>
          <w:szCs w:val="20"/>
        </w:rPr>
        <w:t>Developed and implemented IGA frameworks, including RBAC and PAM, for a multinational corporation, resulting in improved access control and reduced risk of insider threats.</w:t>
      </w:r>
    </w:p>
    <w:p w14:paraId="2459A85D" w14:textId="385618CC" w:rsidR="00252AFF" w:rsidRDefault="00891B37" w:rsidP="00891B37">
      <w:pPr>
        <w:spacing w:after="0" w:line="259" w:lineRule="auto"/>
        <w:ind w:left="0" w:firstLine="0"/>
        <w:jc w:val="left"/>
      </w:pPr>
      <w:r>
        <w:rPr>
          <w:color w:val="FFFFFF"/>
        </w:rPr>
        <w:t>CERTIFI</w:t>
      </w:r>
    </w:p>
    <w:p w14:paraId="26FC7DAD" w14:textId="77777777" w:rsidR="00FE53C1" w:rsidRDefault="00FE53C1">
      <w:pPr>
        <w:spacing w:after="0" w:line="259" w:lineRule="auto"/>
        <w:ind w:left="0" w:firstLine="0"/>
        <w:jc w:val="left"/>
      </w:pPr>
    </w:p>
    <w:p w14:paraId="6B878CC9" w14:textId="77777777" w:rsidR="001A69AC" w:rsidRDefault="00890854">
      <w:pPr>
        <w:pBdr>
          <w:bottom w:val="single" w:sz="44" w:space="0" w:color="000000"/>
        </w:pBdr>
        <w:shd w:val="clear" w:color="auto" w:fill="323E4F"/>
        <w:spacing w:after="138" w:line="259" w:lineRule="auto"/>
        <w:ind w:right="3"/>
        <w:jc w:val="center"/>
      </w:pPr>
      <w:r>
        <w:rPr>
          <w:color w:val="FFFFFF"/>
        </w:rPr>
        <w:t xml:space="preserve">CERTIFICATIONS  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1051"/>
        <w:gridCol w:w="2198"/>
        <w:gridCol w:w="2198"/>
        <w:gridCol w:w="2200"/>
        <w:gridCol w:w="2200"/>
      </w:tblGrid>
      <w:tr w:rsidR="002223C9" w14:paraId="30367788" w14:textId="77777777" w:rsidTr="006B1861">
        <w:tc>
          <w:tcPr>
            <w:tcW w:w="534" w:type="pct"/>
            <w:shd w:val="clear" w:color="auto" w:fill="595959" w:themeFill="text1" w:themeFillTint="A6"/>
          </w:tcPr>
          <w:p w14:paraId="54C864F2" w14:textId="79A4807D" w:rsidR="00252AFF" w:rsidRPr="002542AA" w:rsidRDefault="00252AFF" w:rsidP="002542A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542A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Sr. No</w:t>
            </w:r>
          </w:p>
        </w:tc>
        <w:tc>
          <w:tcPr>
            <w:tcW w:w="1116" w:type="pct"/>
            <w:shd w:val="clear" w:color="auto" w:fill="595959" w:themeFill="text1" w:themeFillTint="A6"/>
          </w:tcPr>
          <w:p w14:paraId="26D57F9E" w14:textId="2D893523" w:rsidR="00252AFF" w:rsidRPr="002542AA" w:rsidRDefault="00252AFF" w:rsidP="002542A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542A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Certification</w:t>
            </w:r>
          </w:p>
        </w:tc>
        <w:tc>
          <w:tcPr>
            <w:tcW w:w="1116" w:type="pct"/>
            <w:shd w:val="clear" w:color="auto" w:fill="595959" w:themeFill="text1" w:themeFillTint="A6"/>
          </w:tcPr>
          <w:p w14:paraId="678D92DC" w14:textId="02940E34" w:rsidR="00252AFF" w:rsidRPr="002542AA" w:rsidRDefault="00252AFF" w:rsidP="002542A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542A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Issuer</w:t>
            </w:r>
          </w:p>
        </w:tc>
        <w:tc>
          <w:tcPr>
            <w:tcW w:w="1117" w:type="pct"/>
            <w:shd w:val="clear" w:color="auto" w:fill="595959" w:themeFill="text1" w:themeFillTint="A6"/>
          </w:tcPr>
          <w:p w14:paraId="3D47E02F" w14:textId="183C9FBA" w:rsidR="00252AFF" w:rsidRPr="002542AA" w:rsidRDefault="00252AFF" w:rsidP="002542A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542A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License No</w:t>
            </w:r>
          </w:p>
        </w:tc>
        <w:tc>
          <w:tcPr>
            <w:tcW w:w="1117" w:type="pct"/>
            <w:shd w:val="clear" w:color="auto" w:fill="595959" w:themeFill="text1" w:themeFillTint="A6"/>
          </w:tcPr>
          <w:p w14:paraId="097031E3" w14:textId="4678149D" w:rsidR="00252AFF" w:rsidRPr="002542AA" w:rsidRDefault="00252AFF" w:rsidP="002542A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542A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Dat</w:t>
            </w:r>
            <w:r w:rsidR="002223C9" w:rsidRPr="002542A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</w:t>
            </w:r>
          </w:p>
        </w:tc>
      </w:tr>
      <w:tr w:rsidR="00252AFF" w14:paraId="70212D68" w14:textId="77777777" w:rsidTr="006B1861">
        <w:tc>
          <w:tcPr>
            <w:tcW w:w="534" w:type="pct"/>
          </w:tcPr>
          <w:p w14:paraId="1AFD54E8" w14:textId="347FC111" w:rsidR="00252AFF" w:rsidRPr="00773528" w:rsidRDefault="002223C9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6" w:type="pct"/>
          </w:tcPr>
          <w:p w14:paraId="03AF184F" w14:textId="454DA7A8" w:rsidR="00252AFF" w:rsidRPr="00773528" w:rsidRDefault="002223C9" w:rsidP="002223C9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Cloud Platform and Infrastructure (MCSE)</w:t>
            </w:r>
          </w:p>
        </w:tc>
        <w:tc>
          <w:tcPr>
            <w:tcW w:w="1116" w:type="pct"/>
          </w:tcPr>
          <w:p w14:paraId="6F4441DF" w14:textId="07BC1B10" w:rsidR="00252AFF" w:rsidRPr="00773528" w:rsidRDefault="002223C9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Microsoft</w:t>
            </w:r>
          </w:p>
        </w:tc>
        <w:tc>
          <w:tcPr>
            <w:tcW w:w="1117" w:type="pct"/>
          </w:tcPr>
          <w:p w14:paraId="28A00A8A" w14:textId="0E577CE1" w:rsidR="00252AFF" w:rsidRPr="00773528" w:rsidRDefault="002223C9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MS0610748148</w:t>
            </w:r>
          </w:p>
        </w:tc>
        <w:tc>
          <w:tcPr>
            <w:tcW w:w="1117" w:type="pct"/>
          </w:tcPr>
          <w:p w14:paraId="1EC113CC" w14:textId="45216289" w:rsidR="00252AFF" w:rsidRPr="00773528" w:rsidRDefault="002223C9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October 2017</w:t>
            </w:r>
          </w:p>
        </w:tc>
      </w:tr>
      <w:tr w:rsidR="002223C9" w14:paraId="3ADC7835" w14:textId="77777777" w:rsidTr="006B1861">
        <w:tc>
          <w:tcPr>
            <w:tcW w:w="534" w:type="pct"/>
          </w:tcPr>
          <w:p w14:paraId="34945A5F" w14:textId="2CCE0247" w:rsidR="00252AFF" w:rsidRPr="00773528" w:rsidRDefault="002223C9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6" w:type="pct"/>
          </w:tcPr>
          <w:p w14:paraId="3A5BD0AB" w14:textId="17A01535" w:rsidR="00252AFF" w:rsidRPr="00773528" w:rsidRDefault="002223C9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ITIL V4</w:t>
            </w:r>
          </w:p>
        </w:tc>
        <w:tc>
          <w:tcPr>
            <w:tcW w:w="1116" w:type="pct"/>
          </w:tcPr>
          <w:p w14:paraId="6F610802" w14:textId="77C83C3C" w:rsidR="00252AFF" w:rsidRPr="00773528" w:rsidRDefault="002223C9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ITIL</w:t>
            </w:r>
          </w:p>
        </w:tc>
        <w:tc>
          <w:tcPr>
            <w:tcW w:w="1117" w:type="pct"/>
          </w:tcPr>
          <w:p w14:paraId="787D3766" w14:textId="0107650C" w:rsidR="00252AFF" w:rsidRPr="00773528" w:rsidRDefault="002223C9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GR671253381KW</w:t>
            </w:r>
          </w:p>
        </w:tc>
        <w:tc>
          <w:tcPr>
            <w:tcW w:w="1117" w:type="pct"/>
          </w:tcPr>
          <w:p w14:paraId="76C33BDD" w14:textId="2FBBB8B2" w:rsidR="00252AFF" w:rsidRPr="00773528" w:rsidRDefault="002223C9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352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April 2021</w:t>
            </w:r>
          </w:p>
        </w:tc>
      </w:tr>
      <w:tr w:rsidR="00756F23" w14:paraId="32B99109" w14:textId="77777777" w:rsidTr="006B1861">
        <w:tc>
          <w:tcPr>
            <w:tcW w:w="534" w:type="pct"/>
          </w:tcPr>
          <w:p w14:paraId="57CC8E41" w14:textId="13FDD5FF" w:rsidR="00756F23" w:rsidRPr="00773528" w:rsidRDefault="00756F23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16" w:type="pct"/>
          </w:tcPr>
          <w:p w14:paraId="5D7A3B63" w14:textId="2180BEB8" w:rsidR="00756F23" w:rsidRPr="00773528" w:rsidRDefault="00B50D3A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50D3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TOGAF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50D3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Business Architecture Foundation</w:t>
            </w:r>
          </w:p>
        </w:tc>
        <w:tc>
          <w:tcPr>
            <w:tcW w:w="1116" w:type="pct"/>
          </w:tcPr>
          <w:p w14:paraId="354534C2" w14:textId="027CDD73" w:rsidR="00756F23" w:rsidRPr="00773528" w:rsidRDefault="00320AEA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20AE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The Open Group</w:t>
            </w:r>
          </w:p>
        </w:tc>
        <w:tc>
          <w:tcPr>
            <w:tcW w:w="1117" w:type="pct"/>
          </w:tcPr>
          <w:p w14:paraId="3B05D09E" w14:textId="77777777" w:rsidR="00756F23" w:rsidRPr="00773528" w:rsidRDefault="00756F23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pct"/>
          </w:tcPr>
          <w:p w14:paraId="69210494" w14:textId="5A46F31D" w:rsidR="00756F23" w:rsidRPr="00773528" w:rsidRDefault="003866A3" w:rsidP="00252AFF">
            <w:pPr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May 2024</w:t>
            </w:r>
          </w:p>
        </w:tc>
      </w:tr>
    </w:tbl>
    <w:p w14:paraId="1E76854F" w14:textId="798D4B7B" w:rsidR="00FE53C1" w:rsidRDefault="00FE53C1">
      <w:pPr>
        <w:spacing w:after="160" w:line="259" w:lineRule="auto"/>
        <w:ind w:left="0" w:firstLine="0"/>
        <w:jc w:val="left"/>
      </w:pPr>
    </w:p>
    <w:p w14:paraId="504A4D78" w14:textId="77777777" w:rsidR="001A69AC" w:rsidRDefault="00890854">
      <w:pPr>
        <w:pBdr>
          <w:bottom w:val="single" w:sz="44" w:space="0" w:color="000000"/>
        </w:pBdr>
        <w:shd w:val="clear" w:color="auto" w:fill="323E4F"/>
        <w:spacing w:after="138" w:line="259" w:lineRule="auto"/>
        <w:ind w:right="3"/>
        <w:jc w:val="center"/>
      </w:pPr>
      <w:r>
        <w:rPr>
          <w:color w:val="FFFFFF"/>
        </w:rPr>
        <w:t xml:space="preserve">ACADEMIC DETAILS  </w:t>
      </w:r>
    </w:p>
    <w:p w14:paraId="2A66DDF0" w14:textId="475D1528" w:rsidR="00B01A82" w:rsidRDefault="00B01A82" w:rsidP="00B01A82"/>
    <w:tbl>
      <w:tblPr>
        <w:tblStyle w:val="TableGrid0"/>
        <w:tblW w:w="5120" w:type="pct"/>
        <w:tblLook w:val="04A0" w:firstRow="1" w:lastRow="0" w:firstColumn="1" w:lastColumn="0" w:noHBand="0" w:noVBand="1"/>
      </w:tblPr>
      <w:tblGrid>
        <w:gridCol w:w="2697"/>
        <w:gridCol w:w="2462"/>
        <w:gridCol w:w="2462"/>
        <w:gridCol w:w="2462"/>
      </w:tblGrid>
      <w:tr w:rsidR="00B01A82" w14:paraId="6AB86EA7" w14:textId="77777777" w:rsidTr="00DD220A">
        <w:tc>
          <w:tcPr>
            <w:tcW w:w="1337" w:type="pct"/>
            <w:shd w:val="clear" w:color="auto" w:fill="404040" w:themeFill="text1" w:themeFillTint="BF"/>
          </w:tcPr>
          <w:p w14:paraId="6CFD4FA9" w14:textId="5F79A57E" w:rsidR="00B01A82" w:rsidRPr="008C2DA2" w:rsidRDefault="00B01A8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School \ University</w:t>
            </w:r>
          </w:p>
        </w:tc>
        <w:tc>
          <w:tcPr>
            <w:tcW w:w="1221" w:type="pct"/>
            <w:shd w:val="clear" w:color="auto" w:fill="404040" w:themeFill="text1" w:themeFillTint="BF"/>
          </w:tcPr>
          <w:p w14:paraId="4CE608EB" w14:textId="30783A88" w:rsidR="00B01A82" w:rsidRPr="008C2DA2" w:rsidRDefault="00B01A8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Degree</w:t>
            </w:r>
          </w:p>
        </w:tc>
        <w:tc>
          <w:tcPr>
            <w:tcW w:w="1221" w:type="pct"/>
            <w:shd w:val="clear" w:color="auto" w:fill="404040" w:themeFill="text1" w:themeFillTint="BF"/>
          </w:tcPr>
          <w:p w14:paraId="2FF10965" w14:textId="716DDDF8" w:rsidR="00B01A82" w:rsidRPr="008C2DA2" w:rsidRDefault="00F357F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Timeline</w:t>
            </w:r>
          </w:p>
        </w:tc>
        <w:tc>
          <w:tcPr>
            <w:tcW w:w="1221" w:type="pct"/>
            <w:shd w:val="clear" w:color="auto" w:fill="404040" w:themeFill="text1" w:themeFillTint="BF"/>
          </w:tcPr>
          <w:p w14:paraId="4D02425B" w14:textId="77777777" w:rsidR="00B01A82" w:rsidRPr="008C2DA2" w:rsidRDefault="00B01A8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C2DA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</w:tr>
      <w:tr w:rsidR="00B01A82" w14:paraId="3BD6303A" w14:textId="77777777" w:rsidTr="00DD220A">
        <w:tc>
          <w:tcPr>
            <w:tcW w:w="1337" w:type="pct"/>
          </w:tcPr>
          <w:p w14:paraId="4079F574" w14:textId="1283F73D" w:rsidR="00B01A82" w:rsidRPr="00924138" w:rsidRDefault="00E31450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 University</w:t>
            </w:r>
          </w:p>
        </w:tc>
        <w:tc>
          <w:tcPr>
            <w:tcW w:w="1221" w:type="pct"/>
          </w:tcPr>
          <w:p w14:paraId="21CA357D" w14:textId="608BF3DB" w:rsidR="00B01A82" w:rsidRPr="00924138" w:rsidRDefault="00F357F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MCA</w:t>
            </w:r>
          </w:p>
        </w:tc>
        <w:tc>
          <w:tcPr>
            <w:tcW w:w="1221" w:type="pct"/>
          </w:tcPr>
          <w:p w14:paraId="6572C7C9" w14:textId="6983B93A" w:rsidR="00B01A82" w:rsidRPr="00924138" w:rsidRDefault="00B01A8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Jun 20</w:t>
            </w:r>
            <w:r w:rsidR="00E3145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23</w:t>
            </w: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Pursuing</w:t>
            </w:r>
          </w:p>
        </w:tc>
        <w:tc>
          <w:tcPr>
            <w:tcW w:w="1221" w:type="pct"/>
          </w:tcPr>
          <w:p w14:paraId="7F675FE1" w14:textId="77777777" w:rsidR="00B01A82" w:rsidRPr="00924138" w:rsidRDefault="00B01A8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</w:t>
            </w:r>
          </w:p>
        </w:tc>
      </w:tr>
      <w:tr w:rsidR="00B01A82" w14:paraId="7E4043B1" w14:textId="77777777" w:rsidTr="00DD220A">
        <w:tc>
          <w:tcPr>
            <w:tcW w:w="1337" w:type="pct"/>
          </w:tcPr>
          <w:p w14:paraId="2304F3B8" w14:textId="69CFFD72" w:rsidR="00B01A82" w:rsidRPr="00924138" w:rsidRDefault="00FE53C1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D.Y.Patil University</w:t>
            </w:r>
          </w:p>
        </w:tc>
        <w:tc>
          <w:tcPr>
            <w:tcW w:w="1221" w:type="pct"/>
          </w:tcPr>
          <w:p w14:paraId="10069ABC" w14:textId="69FA7B9F" w:rsidR="00B01A82" w:rsidRPr="00924138" w:rsidRDefault="00F357F2" w:rsidP="00950F4A">
            <w:pPr>
              <w:ind w:left="-5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MBA-IT</w:t>
            </w:r>
          </w:p>
          <w:p w14:paraId="686ADD4F" w14:textId="77777777" w:rsidR="00B01A82" w:rsidRPr="00924138" w:rsidRDefault="00B01A8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pct"/>
          </w:tcPr>
          <w:p w14:paraId="66B916AF" w14:textId="62691774" w:rsidR="00B01A82" w:rsidRPr="00924138" w:rsidRDefault="00F357F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Jun 2017 –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Pursuing</w:t>
            </w:r>
          </w:p>
        </w:tc>
        <w:tc>
          <w:tcPr>
            <w:tcW w:w="1221" w:type="pct"/>
          </w:tcPr>
          <w:p w14:paraId="65A8227F" w14:textId="77777777" w:rsidR="00B01A82" w:rsidRPr="00924138" w:rsidRDefault="00B01A8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</w:t>
            </w:r>
          </w:p>
        </w:tc>
      </w:tr>
      <w:tr w:rsidR="00B01A82" w14:paraId="50AEC776" w14:textId="77777777" w:rsidTr="00DD220A">
        <w:tc>
          <w:tcPr>
            <w:tcW w:w="1337" w:type="pct"/>
          </w:tcPr>
          <w:p w14:paraId="0271CA2D" w14:textId="2F3B7D4F" w:rsidR="00B01A82" w:rsidRPr="00924138" w:rsidRDefault="00F357F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Yashwantrao Chavan Maharashtra Open University</w:t>
            </w:r>
          </w:p>
        </w:tc>
        <w:tc>
          <w:tcPr>
            <w:tcW w:w="1221" w:type="pct"/>
          </w:tcPr>
          <w:p w14:paraId="6265D0F9" w14:textId="30E81ED1" w:rsidR="00B01A82" w:rsidRPr="00924138" w:rsidRDefault="00F357F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BCA</w:t>
            </w:r>
          </w:p>
        </w:tc>
        <w:tc>
          <w:tcPr>
            <w:tcW w:w="1221" w:type="pct"/>
          </w:tcPr>
          <w:p w14:paraId="770EDC3D" w14:textId="335D56B0" w:rsidR="00B01A82" w:rsidRPr="00924138" w:rsidRDefault="00F357F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July</w:t>
            </w:r>
            <w:r w:rsidR="00B01A82"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</w:t>
            </w:r>
            <w:r w:rsidR="00B01A82"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Nov</w:t>
            </w:r>
            <w:r w:rsidR="00B01A82"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2016</w:t>
            </w:r>
          </w:p>
        </w:tc>
        <w:tc>
          <w:tcPr>
            <w:tcW w:w="1221" w:type="pct"/>
          </w:tcPr>
          <w:p w14:paraId="102403B4" w14:textId="77777777" w:rsidR="00B01A82" w:rsidRPr="00924138" w:rsidRDefault="00B01A8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</w:t>
            </w:r>
          </w:p>
        </w:tc>
      </w:tr>
      <w:tr w:rsidR="00B01A82" w14:paraId="790EDD09" w14:textId="77777777" w:rsidTr="00DD220A">
        <w:tc>
          <w:tcPr>
            <w:tcW w:w="1337" w:type="pct"/>
          </w:tcPr>
          <w:p w14:paraId="5C26E71C" w14:textId="08AD8324" w:rsidR="00B01A82" w:rsidRPr="00924138" w:rsidRDefault="00F357F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Bhausaheb Vartak Polytechnic</w:t>
            </w:r>
          </w:p>
        </w:tc>
        <w:tc>
          <w:tcPr>
            <w:tcW w:w="1221" w:type="pct"/>
          </w:tcPr>
          <w:p w14:paraId="5B7D16EE" w14:textId="4CD7FA53" w:rsidR="00B01A82" w:rsidRPr="00924138" w:rsidRDefault="00F357F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Diploma of Education</w:t>
            </w:r>
          </w:p>
        </w:tc>
        <w:tc>
          <w:tcPr>
            <w:tcW w:w="1221" w:type="pct"/>
          </w:tcPr>
          <w:p w14:paraId="68E588AB" w14:textId="2B75BB2A" w:rsidR="00B01A82" w:rsidRPr="00924138" w:rsidRDefault="00F357F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June</w:t>
            </w:r>
            <w:r w:rsidR="00B01A82"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r w:rsidR="005A10A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B01A82"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Nov 2013</w:t>
            </w:r>
          </w:p>
        </w:tc>
        <w:tc>
          <w:tcPr>
            <w:tcW w:w="1221" w:type="pct"/>
          </w:tcPr>
          <w:p w14:paraId="48B8EAA7" w14:textId="77777777" w:rsidR="00B01A82" w:rsidRPr="00924138" w:rsidRDefault="00B01A8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</w:t>
            </w:r>
          </w:p>
        </w:tc>
      </w:tr>
      <w:tr w:rsidR="00B01A82" w14:paraId="32FA5B64" w14:textId="77777777" w:rsidTr="00DD220A">
        <w:tc>
          <w:tcPr>
            <w:tcW w:w="1337" w:type="pct"/>
          </w:tcPr>
          <w:p w14:paraId="4A429057" w14:textId="1CE87E8C" w:rsidR="00B01A82" w:rsidRPr="00924138" w:rsidRDefault="00F357F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Sh</w:t>
            </w:r>
            <w:r w:rsidR="0012632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</w:t>
            </w:r>
            <w:r w:rsidRP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ee </w:t>
            </w:r>
            <w:r w:rsidR="00126320" w:rsidRP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Rajasthani</w:t>
            </w:r>
            <w:r w:rsidRP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Seva Sangh English School</w:t>
            </w:r>
          </w:p>
        </w:tc>
        <w:tc>
          <w:tcPr>
            <w:tcW w:w="1221" w:type="pct"/>
          </w:tcPr>
          <w:p w14:paraId="76A82CFF" w14:textId="7027CA08" w:rsidR="00B01A82" w:rsidRPr="00924138" w:rsidRDefault="00F357F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10</w:t>
            </w:r>
            <w:r w:rsidRP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</w:tcPr>
          <w:p w14:paraId="2CD33936" w14:textId="15830DF4" w:rsidR="00B01A82" w:rsidRPr="00924138" w:rsidRDefault="00B01A8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un</w:t>
            </w: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1992</w:t>
            </w: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June</w:t>
            </w: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20</w:t>
            </w:r>
            <w:r w:rsidR="00F357F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21" w:type="pct"/>
          </w:tcPr>
          <w:p w14:paraId="3E4688C9" w14:textId="77777777" w:rsidR="00B01A82" w:rsidRPr="00924138" w:rsidRDefault="00B01A82" w:rsidP="0095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413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Mumbai</w:t>
            </w:r>
          </w:p>
        </w:tc>
      </w:tr>
    </w:tbl>
    <w:p w14:paraId="049F98C0" w14:textId="77777777" w:rsidR="001A69AC" w:rsidRDefault="00890854">
      <w:pPr>
        <w:spacing w:after="0" w:line="259" w:lineRule="auto"/>
        <w:ind w:left="0" w:firstLine="0"/>
        <w:jc w:val="left"/>
      </w:pPr>
      <w:r>
        <w:t xml:space="preserve"> </w:t>
      </w:r>
    </w:p>
    <w:p w14:paraId="79B3B8A4" w14:textId="77777777" w:rsidR="001A69AC" w:rsidRDefault="00890854">
      <w:pPr>
        <w:pBdr>
          <w:bottom w:val="single" w:sz="44" w:space="0" w:color="000000"/>
        </w:pBdr>
        <w:shd w:val="clear" w:color="auto" w:fill="323E4F"/>
        <w:spacing w:after="0" w:line="259" w:lineRule="auto"/>
        <w:ind w:right="3"/>
        <w:jc w:val="center"/>
      </w:pPr>
      <w:r>
        <w:rPr>
          <w:color w:val="FFFFFF"/>
        </w:rPr>
        <w:t xml:space="preserve">PERSONAL DETAILS </w:t>
      </w:r>
    </w:p>
    <w:tbl>
      <w:tblPr>
        <w:tblStyle w:val="TableGrid"/>
        <w:tblW w:w="9733" w:type="dxa"/>
        <w:tblInd w:w="0" w:type="dxa"/>
        <w:tblLook w:val="04A0" w:firstRow="1" w:lastRow="0" w:firstColumn="1" w:lastColumn="0" w:noHBand="0" w:noVBand="1"/>
      </w:tblPr>
      <w:tblGrid>
        <w:gridCol w:w="2032"/>
        <w:gridCol w:w="7701"/>
      </w:tblGrid>
      <w:tr w:rsidR="001A69AC" w14:paraId="2A78E5C1" w14:textId="77777777">
        <w:trPr>
          <w:trHeight w:val="205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EBF62EF" w14:textId="77777777" w:rsidR="001A69AC" w:rsidRPr="00346BFA" w:rsidRDefault="00890854">
            <w:pPr>
              <w:tabs>
                <w:tab w:val="center" w:pos="1355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46BFA">
              <w:rPr>
                <w:rFonts w:asciiTheme="minorHAnsi" w:hAnsiTheme="minorHAnsi" w:cstheme="minorHAnsi"/>
                <w:sz w:val="20"/>
                <w:szCs w:val="20"/>
              </w:rPr>
              <w:t xml:space="preserve">Date of Birth: </w:t>
            </w:r>
            <w:r w:rsidRPr="00346BF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14:paraId="0F4378AB" w14:textId="77777777" w:rsidR="001A69AC" w:rsidRPr="00346BFA" w:rsidRDefault="00890854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46BFA">
              <w:rPr>
                <w:rFonts w:asciiTheme="minorHAnsi" w:hAnsiTheme="minorHAnsi" w:cstheme="minorHAnsi"/>
                <w:sz w:val="20"/>
                <w:szCs w:val="20"/>
              </w:rPr>
              <w:t xml:space="preserve">20 August 1986 </w:t>
            </w:r>
          </w:p>
        </w:tc>
      </w:tr>
      <w:tr w:rsidR="001A69AC" w14:paraId="7C73EDD8" w14:textId="77777777">
        <w:trPr>
          <w:trHeight w:val="22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B12E857" w14:textId="77777777" w:rsidR="001A69AC" w:rsidRPr="00346BFA" w:rsidRDefault="0089085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46BFA">
              <w:rPr>
                <w:rFonts w:asciiTheme="minorHAnsi" w:hAnsiTheme="minorHAnsi" w:cstheme="minorHAnsi"/>
                <w:sz w:val="20"/>
                <w:szCs w:val="20"/>
              </w:rPr>
              <w:t xml:space="preserve">Languages Known: 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14:paraId="1F683989" w14:textId="6B76FAB1" w:rsidR="001A69AC" w:rsidRPr="00346BFA" w:rsidRDefault="0089085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46BFA">
              <w:rPr>
                <w:rFonts w:asciiTheme="minorHAnsi" w:hAnsiTheme="minorHAnsi" w:cstheme="minorHAnsi"/>
                <w:sz w:val="20"/>
                <w:szCs w:val="20"/>
              </w:rPr>
              <w:t xml:space="preserve">English, </w:t>
            </w:r>
            <w:r w:rsidR="00920DDC" w:rsidRPr="00346BFA">
              <w:rPr>
                <w:rFonts w:asciiTheme="minorHAnsi" w:hAnsiTheme="minorHAnsi" w:cstheme="minorHAnsi"/>
                <w:sz w:val="20"/>
                <w:szCs w:val="20"/>
              </w:rPr>
              <w:t>Hindi,</w:t>
            </w:r>
            <w:r w:rsidRPr="00346BFA">
              <w:rPr>
                <w:rFonts w:asciiTheme="minorHAnsi" w:hAnsiTheme="minorHAnsi" w:cstheme="minorHAnsi"/>
                <w:sz w:val="20"/>
                <w:szCs w:val="20"/>
              </w:rPr>
              <w:t xml:space="preserve"> and Marathi </w:t>
            </w:r>
          </w:p>
        </w:tc>
      </w:tr>
      <w:tr w:rsidR="001A69AC" w14:paraId="668ADE15" w14:textId="77777777">
        <w:trPr>
          <w:trHeight w:val="42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67876B3" w14:textId="77777777" w:rsidR="001A69AC" w:rsidRPr="00346BFA" w:rsidRDefault="0089085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46BFA">
              <w:rPr>
                <w:rFonts w:asciiTheme="minorHAnsi" w:hAnsiTheme="minorHAnsi" w:cstheme="minorHAnsi"/>
                <w:sz w:val="20"/>
                <w:szCs w:val="20"/>
              </w:rPr>
              <w:t xml:space="preserve">Address: 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14:paraId="566E74FC" w14:textId="77777777" w:rsidR="001A69AC" w:rsidRPr="00346BFA" w:rsidRDefault="00890854">
            <w:pPr>
              <w:spacing w:after="0" w:line="259" w:lineRule="auto"/>
              <w:ind w:left="1" w:firstLine="1"/>
              <w:rPr>
                <w:rFonts w:asciiTheme="minorHAnsi" w:hAnsiTheme="minorHAnsi" w:cstheme="minorHAnsi"/>
                <w:sz w:val="20"/>
                <w:szCs w:val="20"/>
              </w:rPr>
            </w:pPr>
            <w:r w:rsidRPr="00346BFA">
              <w:rPr>
                <w:rFonts w:asciiTheme="minorHAnsi" w:hAnsiTheme="minorHAnsi" w:cstheme="minorHAnsi"/>
                <w:sz w:val="20"/>
                <w:szCs w:val="20"/>
              </w:rPr>
              <w:t>302/B Jamuna CHS, Evershine Complex Phase II, 100 Feet Road, Near Muktidham Mandir, Vasai West, District Palghar, Pin code: 401202</w:t>
            </w:r>
            <w:r w:rsidRPr="00346BFA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7876B31A" w14:textId="07578087" w:rsidR="001A69AC" w:rsidRDefault="001A69AC">
      <w:pPr>
        <w:spacing w:after="0" w:line="259" w:lineRule="auto"/>
        <w:ind w:left="0" w:firstLine="0"/>
        <w:jc w:val="left"/>
      </w:pPr>
    </w:p>
    <w:sectPr w:rsidR="001A69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11" w:right="1188" w:bottom="746" w:left="11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96E28" w14:textId="77777777" w:rsidR="00C61CCB" w:rsidRDefault="00C61CCB" w:rsidP="00323060">
      <w:pPr>
        <w:spacing w:after="0" w:line="240" w:lineRule="auto"/>
      </w:pPr>
      <w:r>
        <w:separator/>
      </w:r>
    </w:p>
  </w:endnote>
  <w:endnote w:type="continuationSeparator" w:id="0">
    <w:p w14:paraId="5CA15002" w14:textId="77777777" w:rsidR="00C61CCB" w:rsidRDefault="00C61CCB" w:rsidP="0032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11B3" w14:textId="77777777" w:rsidR="00323060" w:rsidRDefault="00323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3515" w14:textId="77777777" w:rsidR="00323060" w:rsidRDefault="00323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54B9A" w14:textId="77777777" w:rsidR="00323060" w:rsidRDefault="00323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C1D6D" w14:textId="77777777" w:rsidR="00C61CCB" w:rsidRDefault="00C61CCB" w:rsidP="00323060">
      <w:pPr>
        <w:spacing w:after="0" w:line="240" w:lineRule="auto"/>
      </w:pPr>
      <w:r>
        <w:separator/>
      </w:r>
    </w:p>
  </w:footnote>
  <w:footnote w:type="continuationSeparator" w:id="0">
    <w:p w14:paraId="6BA03745" w14:textId="77777777" w:rsidR="00C61CCB" w:rsidRDefault="00C61CCB" w:rsidP="0032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930FB" w14:textId="77777777" w:rsidR="00323060" w:rsidRDefault="00323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C084C" w14:textId="120A1D07" w:rsidR="00323060" w:rsidRDefault="00323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0EBFD" w14:textId="77777777" w:rsidR="00323060" w:rsidRDefault="00323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9A2"/>
    <w:multiLevelType w:val="hybridMultilevel"/>
    <w:tmpl w:val="451CAA88"/>
    <w:lvl w:ilvl="0" w:tplc="5CAEEEEE">
      <w:start w:val="1"/>
      <w:numFmt w:val="bullet"/>
      <w:lvlText w:val="•"/>
      <w:lvlJc w:val="left"/>
      <w:pPr>
        <w:ind w:left="388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6F67F0"/>
    <w:multiLevelType w:val="hybridMultilevel"/>
    <w:tmpl w:val="3CA27638"/>
    <w:lvl w:ilvl="0" w:tplc="B408359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60965"/>
    <w:multiLevelType w:val="hybridMultilevel"/>
    <w:tmpl w:val="22F69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A1A"/>
    <w:multiLevelType w:val="hybridMultilevel"/>
    <w:tmpl w:val="8BC6A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37DE"/>
    <w:multiLevelType w:val="hybridMultilevel"/>
    <w:tmpl w:val="16E0E1FE"/>
    <w:lvl w:ilvl="0" w:tplc="A7F83E86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171B0CBC"/>
    <w:multiLevelType w:val="hybridMultilevel"/>
    <w:tmpl w:val="750005C0"/>
    <w:lvl w:ilvl="0" w:tplc="B40835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A2A35"/>
    <w:multiLevelType w:val="hybridMultilevel"/>
    <w:tmpl w:val="BBD2FA72"/>
    <w:lvl w:ilvl="0" w:tplc="B408359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543281"/>
    <w:multiLevelType w:val="hybridMultilevel"/>
    <w:tmpl w:val="7114AE10"/>
    <w:lvl w:ilvl="0" w:tplc="40090003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8" w15:restartNumberingAfterBreak="0">
    <w:nsid w:val="1B913273"/>
    <w:multiLevelType w:val="hybridMultilevel"/>
    <w:tmpl w:val="32487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63282"/>
    <w:multiLevelType w:val="hybridMultilevel"/>
    <w:tmpl w:val="E61EC70A"/>
    <w:lvl w:ilvl="0" w:tplc="B40835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326A3"/>
    <w:multiLevelType w:val="multilevel"/>
    <w:tmpl w:val="F8D4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75040E"/>
    <w:multiLevelType w:val="hybridMultilevel"/>
    <w:tmpl w:val="5AC47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C468A"/>
    <w:multiLevelType w:val="hybridMultilevel"/>
    <w:tmpl w:val="C256D7F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F02475"/>
    <w:multiLevelType w:val="hybridMultilevel"/>
    <w:tmpl w:val="B3FA0DC0"/>
    <w:lvl w:ilvl="0" w:tplc="5CAEEEEE">
      <w:start w:val="1"/>
      <w:numFmt w:val="bullet"/>
      <w:lvlText w:val="•"/>
      <w:lvlJc w:val="left"/>
      <w:pPr>
        <w:ind w:left="338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8F29C7E">
      <w:start w:val="1"/>
      <w:numFmt w:val="bullet"/>
      <w:lvlText w:val="o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734188A">
      <w:start w:val="1"/>
      <w:numFmt w:val="bullet"/>
      <w:lvlText w:val="▪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B8CD12">
      <w:start w:val="1"/>
      <w:numFmt w:val="bullet"/>
      <w:lvlText w:val="•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4AAA74">
      <w:start w:val="1"/>
      <w:numFmt w:val="bullet"/>
      <w:lvlText w:val="o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34816E">
      <w:start w:val="1"/>
      <w:numFmt w:val="bullet"/>
      <w:lvlText w:val="▪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B0C7DA">
      <w:start w:val="1"/>
      <w:numFmt w:val="bullet"/>
      <w:lvlText w:val="•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14C0E04">
      <w:start w:val="1"/>
      <w:numFmt w:val="bullet"/>
      <w:lvlText w:val="o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2CC4A6A">
      <w:start w:val="1"/>
      <w:numFmt w:val="bullet"/>
      <w:lvlText w:val="▪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336357"/>
    <w:multiLevelType w:val="multilevel"/>
    <w:tmpl w:val="80F0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D33CF"/>
    <w:multiLevelType w:val="multilevel"/>
    <w:tmpl w:val="9346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F1F9C"/>
    <w:multiLevelType w:val="hybridMultilevel"/>
    <w:tmpl w:val="CAA4960C"/>
    <w:lvl w:ilvl="0" w:tplc="B408359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F8CC3E8A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E52C56"/>
    <w:multiLevelType w:val="multilevel"/>
    <w:tmpl w:val="1C1A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7636A"/>
    <w:multiLevelType w:val="hybridMultilevel"/>
    <w:tmpl w:val="28243F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87BCC"/>
    <w:multiLevelType w:val="hybridMultilevel"/>
    <w:tmpl w:val="F24622B8"/>
    <w:lvl w:ilvl="0" w:tplc="82B4A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D1E95"/>
    <w:multiLevelType w:val="hybridMultilevel"/>
    <w:tmpl w:val="E5EC2718"/>
    <w:lvl w:ilvl="0" w:tplc="0608B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24FEA"/>
    <w:multiLevelType w:val="hybridMultilevel"/>
    <w:tmpl w:val="1B142110"/>
    <w:lvl w:ilvl="0" w:tplc="B408359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621BB2"/>
    <w:multiLevelType w:val="multilevel"/>
    <w:tmpl w:val="62FE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E90C04"/>
    <w:multiLevelType w:val="hybridMultilevel"/>
    <w:tmpl w:val="5A34F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E106A"/>
    <w:multiLevelType w:val="multilevel"/>
    <w:tmpl w:val="DB7E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1367F"/>
    <w:multiLevelType w:val="hybridMultilevel"/>
    <w:tmpl w:val="DD163208"/>
    <w:lvl w:ilvl="0" w:tplc="0608B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12AEB"/>
    <w:multiLevelType w:val="hybridMultilevel"/>
    <w:tmpl w:val="60AC03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E1229"/>
    <w:multiLevelType w:val="hybridMultilevel"/>
    <w:tmpl w:val="E9B8B4E2"/>
    <w:lvl w:ilvl="0" w:tplc="5CAEEEEE">
      <w:start w:val="1"/>
      <w:numFmt w:val="bullet"/>
      <w:lvlText w:val="•"/>
      <w:lvlJc w:val="left"/>
      <w:pPr>
        <w:ind w:left="323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75EB05AB"/>
    <w:multiLevelType w:val="hybridMultilevel"/>
    <w:tmpl w:val="641E3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75DEA"/>
    <w:multiLevelType w:val="hybridMultilevel"/>
    <w:tmpl w:val="2A486A68"/>
    <w:lvl w:ilvl="0" w:tplc="5CAEEEEE">
      <w:start w:val="1"/>
      <w:numFmt w:val="bullet"/>
      <w:lvlText w:val="•"/>
      <w:lvlJc w:val="left"/>
      <w:pPr>
        <w:ind w:left="338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2040"/>
    <w:multiLevelType w:val="hybridMultilevel"/>
    <w:tmpl w:val="BC00CFAE"/>
    <w:lvl w:ilvl="0" w:tplc="B40835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7117D"/>
    <w:multiLevelType w:val="hybridMultilevel"/>
    <w:tmpl w:val="49686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62491">
    <w:abstractNumId w:val="13"/>
  </w:num>
  <w:num w:numId="2" w16cid:durableId="1183780886">
    <w:abstractNumId w:val="7"/>
  </w:num>
  <w:num w:numId="3" w16cid:durableId="1305310874">
    <w:abstractNumId w:val="0"/>
  </w:num>
  <w:num w:numId="4" w16cid:durableId="1805810070">
    <w:abstractNumId w:val="27"/>
  </w:num>
  <w:num w:numId="5" w16cid:durableId="22676765">
    <w:abstractNumId w:val="29"/>
  </w:num>
  <w:num w:numId="6" w16cid:durableId="695354592">
    <w:abstractNumId w:val="4"/>
  </w:num>
  <w:num w:numId="7" w16cid:durableId="689113748">
    <w:abstractNumId w:val="8"/>
  </w:num>
  <w:num w:numId="8" w16cid:durableId="1236475879">
    <w:abstractNumId w:val="11"/>
  </w:num>
  <w:num w:numId="9" w16cid:durableId="2139571546">
    <w:abstractNumId w:val="28"/>
  </w:num>
  <w:num w:numId="10" w16cid:durableId="1430660927">
    <w:abstractNumId w:val="23"/>
  </w:num>
  <w:num w:numId="11" w16cid:durableId="1762992377">
    <w:abstractNumId w:val="26"/>
  </w:num>
  <w:num w:numId="12" w16cid:durableId="394666110">
    <w:abstractNumId w:val="12"/>
  </w:num>
  <w:num w:numId="13" w16cid:durableId="1341271796">
    <w:abstractNumId w:val="2"/>
  </w:num>
  <w:num w:numId="14" w16cid:durableId="223950022">
    <w:abstractNumId w:val="18"/>
  </w:num>
  <w:num w:numId="15" w16cid:durableId="1772891972">
    <w:abstractNumId w:val="3"/>
  </w:num>
  <w:num w:numId="16" w16cid:durableId="1374309175">
    <w:abstractNumId w:val="19"/>
  </w:num>
  <w:num w:numId="17" w16cid:durableId="96219854">
    <w:abstractNumId w:val="10"/>
  </w:num>
  <w:num w:numId="18" w16cid:durableId="1681465460">
    <w:abstractNumId w:val="20"/>
  </w:num>
  <w:num w:numId="19" w16cid:durableId="258025446">
    <w:abstractNumId w:val="25"/>
  </w:num>
  <w:num w:numId="20" w16cid:durableId="126897770">
    <w:abstractNumId w:val="31"/>
  </w:num>
  <w:num w:numId="21" w16cid:durableId="1831751193">
    <w:abstractNumId w:val="30"/>
  </w:num>
  <w:num w:numId="22" w16cid:durableId="732895443">
    <w:abstractNumId w:val="6"/>
  </w:num>
  <w:num w:numId="23" w16cid:durableId="2090812971">
    <w:abstractNumId w:val="5"/>
  </w:num>
  <w:num w:numId="24" w16cid:durableId="1651329460">
    <w:abstractNumId w:val="21"/>
  </w:num>
  <w:num w:numId="25" w16cid:durableId="820579379">
    <w:abstractNumId w:val="16"/>
  </w:num>
  <w:num w:numId="26" w16cid:durableId="1373650313">
    <w:abstractNumId w:val="1"/>
  </w:num>
  <w:num w:numId="27" w16cid:durableId="1985042408">
    <w:abstractNumId w:val="9"/>
  </w:num>
  <w:num w:numId="28" w16cid:durableId="1221331813">
    <w:abstractNumId w:val="17"/>
  </w:num>
  <w:num w:numId="29" w16cid:durableId="861094450">
    <w:abstractNumId w:val="24"/>
  </w:num>
  <w:num w:numId="30" w16cid:durableId="1378431207">
    <w:abstractNumId w:val="15"/>
  </w:num>
  <w:num w:numId="31" w16cid:durableId="1336759459">
    <w:abstractNumId w:val="22"/>
  </w:num>
  <w:num w:numId="32" w16cid:durableId="20892306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AC"/>
    <w:rsid w:val="000028EA"/>
    <w:rsid w:val="000113D6"/>
    <w:rsid w:val="00011A14"/>
    <w:rsid w:val="0001560D"/>
    <w:rsid w:val="000209F0"/>
    <w:rsid w:val="00021D1D"/>
    <w:rsid w:val="000246BC"/>
    <w:rsid w:val="000327BA"/>
    <w:rsid w:val="00037882"/>
    <w:rsid w:val="00053A2F"/>
    <w:rsid w:val="00061FA7"/>
    <w:rsid w:val="000710D8"/>
    <w:rsid w:val="00082304"/>
    <w:rsid w:val="00083858"/>
    <w:rsid w:val="00084B0A"/>
    <w:rsid w:val="000A0468"/>
    <w:rsid w:val="000A070A"/>
    <w:rsid w:val="000A412A"/>
    <w:rsid w:val="000A4814"/>
    <w:rsid w:val="000A7AA4"/>
    <w:rsid w:val="000B1A51"/>
    <w:rsid w:val="000B1AA0"/>
    <w:rsid w:val="000C08E1"/>
    <w:rsid w:val="000D493C"/>
    <w:rsid w:val="000E011B"/>
    <w:rsid w:val="000E53AE"/>
    <w:rsid w:val="000F15AB"/>
    <w:rsid w:val="000F205D"/>
    <w:rsid w:val="000F57EA"/>
    <w:rsid w:val="00104ABF"/>
    <w:rsid w:val="00112694"/>
    <w:rsid w:val="00113806"/>
    <w:rsid w:val="00113BD0"/>
    <w:rsid w:val="00115D91"/>
    <w:rsid w:val="001205B2"/>
    <w:rsid w:val="00120D90"/>
    <w:rsid w:val="00124A6E"/>
    <w:rsid w:val="00126320"/>
    <w:rsid w:val="0012745F"/>
    <w:rsid w:val="00130CAD"/>
    <w:rsid w:val="0013116E"/>
    <w:rsid w:val="0013389E"/>
    <w:rsid w:val="001376F2"/>
    <w:rsid w:val="001435AB"/>
    <w:rsid w:val="001511C3"/>
    <w:rsid w:val="001550BB"/>
    <w:rsid w:val="001557C9"/>
    <w:rsid w:val="00155E57"/>
    <w:rsid w:val="0016452D"/>
    <w:rsid w:val="00170C95"/>
    <w:rsid w:val="00170F9B"/>
    <w:rsid w:val="00175081"/>
    <w:rsid w:val="00183E0A"/>
    <w:rsid w:val="00193077"/>
    <w:rsid w:val="001A69AC"/>
    <w:rsid w:val="001B3222"/>
    <w:rsid w:val="001B495A"/>
    <w:rsid w:val="001E221A"/>
    <w:rsid w:val="001F30E7"/>
    <w:rsid w:val="00214F9F"/>
    <w:rsid w:val="002169E9"/>
    <w:rsid w:val="00216DF6"/>
    <w:rsid w:val="00220679"/>
    <w:rsid w:val="002206F4"/>
    <w:rsid w:val="0022183F"/>
    <w:rsid w:val="002223C9"/>
    <w:rsid w:val="00223052"/>
    <w:rsid w:val="00224F9A"/>
    <w:rsid w:val="00236789"/>
    <w:rsid w:val="00252AFF"/>
    <w:rsid w:val="002542AA"/>
    <w:rsid w:val="00267257"/>
    <w:rsid w:val="00277001"/>
    <w:rsid w:val="00280E89"/>
    <w:rsid w:val="00281AB0"/>
    <w:rsid w:val="00291176"/>
    <w:rsid w:val="002936DB"/>
    <w:rsid w:val="002979EE"/>
    <w:rsid w:val="002A0122"/>
    <w:rsid w:val="002A3111"/>
    <w:rsid w:val="002B0346"/>
    <w:rsid w:val="002B0DE6"/>
    <w:rsid w:val="002B5D32"/>
    <w:rsid w:val="002C247F"/>
    <w:rsid w:val="002C3084"/>
    <w:rsid w:val="002C4F7D"/>
    <w:rsid w:val="002C5212"/>
    <w:rsid w:val="002C5BE6"/>
    <w:rsid w:val="002D5573"/>
    <w:rsid w:val="002E14D4"/>
    <w:rsid w:val="002E74E3"/>
    <w:rsid w:val="002F009C"/>
    <w:rsid w:val="002F7EE9"/>
    <w:rsid w:val="003009C2"/>
    <w:rsid w:val="00300C84"/>
    <w:rsid w:val="00300DB5"/>
    <w:rsid w:val="003060A5"/>
    <w:rsid w:val="0031130C"/>
    <w:rsid w:val="00320AEA"/>
    <w:rsid w:val="00323060"/>
    <w:rsid w:val="003374FC"/>
    <w:rsid w:val="00340842"/>
    <w:rsid w:val="00346BFA"/>
    <w:rsid w:val="00352D23"/>
    <w:rsid w:val="003654AB"/>
    <w:rsid w:val="00371C78"/>
    <w:rsid w:val="0037367A"/>
    <w:rsid w:val="00373A6B"/>
    <w:rsid w:val="00384801"/>
    <w:rsid w:val="00385591"/>
    <w:rsid w:val="003866A3"/>
    <w:rsid w:val="003905CE"/>
    <w:rsid w:val="00390B76"/>
    <w:rsid w:val="00391363"/>
    <w:rsid w:val="003944F7"/>
    <w:rsid w:val="003A1606"/>
    <w:rsid w:val="003A65F1"/>
    <w:rsid w:val="003B1EEE"/>
    <w:rsid w:val="003B2C75"/>
    <w:rsid w:val="003B5441"/>
    <w:rsid w:val="003B550D"/>
    <w:rsid w:val="003C2EC0"/>
    <w:rsid w:val="003C7574"/>
    <w:rsid w:val="003E0843"/>
    <w:rsid w:val="003E0C5E"/>
    <w:rsid w:val="003E7E9F"/>
    <w:rsid w:val="003F4DE1"/>
    <w:rsid w:val="003F544C"/>
    <w:rsid w:val="00400D30"/>
    <w:rsid w:val="0040103F"/>
    <w:rsid w:val="00402A5A"/>
    <w:rsid w:val="004038FD"/>
    <w:rsid w:val="004128A5"/>
    <w:rsid w:val="0041491E"/>
    <w:rsid w:val="00420A8C"/>
    <w:rsid w:val="00421DC3"/>
    <w:rsid w:val="00427070"/>
    <w:rsid w:val="00430B7A"/>
    <w:rsid w:val="004317F5"/>
    <w:rsid w:val="00440B80"/>
    <w:rsid w:val="00450550"/>
    <w:rsid w:val="00450B86"/>
    <w:rsid w:val="00451BC1"/>
    <w:rsid w:val="004549E8"/>
    <w:rsid w:val="0045531E"/>
    <w:rsid w:val="00455A3D"/>
    <w:rsid w:val="004572EC"/>
    <w:rsid w:val="00460111"/>
    <w:rsid w:val="00462905"/>
    <w:rsid w:val="00464FEE"/>
    <w:rsid w:val="004774D9"/>
    <w:rsid w:val="00485E73"/>
    <w:rsid w:val="00487016"/>
    <w:rsid w:val="00490F59"/>
    <w:rsid w:val="0049613F"/>
    <w:rsid w:val="004A652C"/>
    <w:rsid w:val="004B0CC1"/>
    <w:rsid w:val="004B106E"/>
    <w:rsid w:val="004B1C8A"/>
    <w:rsid w:val="004B6917"/>
    <w:rsid w:val="004C3C46"/>
    <w:rsid w:val="004C5F51"/>
    <w:rsid w:val="004E266E"/>
    <w:rsid w:val="00505C5B"/>
    <w:rsid w:val="00512BD5"/>
    <w:rsid w:val="00512E3B"/>
    <w:rsid w:val="0051359C"/>
    <w:rsid w:val="0051461D"/>
    <w:rsid w:val="005150E5"/>
    <w:rsid w:val="0051564F"/>
    <w:rsid w:val="00540D58"/>
    <w:rsid w:val="005431C0"/>
    <w:rsid w:val="00546CB8"/>
    <w:rsid w:val="00552693"/>
    <w:rsid w:val="0056566A"/>
    <w:rsid w:val="0057077E"/>
    <w:rsid w:val="00571603"/>
    <w:rsid w:val="005750EC"/>
    <w:rsid w:val="00581676"/>
    <w:rsid w:val="00581C7A"/>
    <w:rsid w:val="005827A5"/>
    <w:rsid w:val="00593F49"/>
    <w:rsid w:val="00593F73"/>
    <w:rsid w:val="00595B40"/>
    <w:rsid w:val="005A10A2"/>
    <w:rsid w:val="005A3388"/>
    <w:rsid w:val="005A35DD"/>
    <w:rsid w:val="005A3C48"/>
    <w:rsid w:val="005B0EB9"/>
    <w:rsid w:val="005B1329"/>
    <w:rsid w:val="005B35A1"/>
    <w:rsid w:val="005B38E9"/>
    <w:rsid w:val="005B5C2C"/>
    <w:rsid w:val="005C07B1"/>
    <w:rsid w:val="005C0C50"/>
    <w:rsid w:val="005D04EE"/>
    <w:rsid w:val="005D19BA"/>
    <w:rsid w:val="005D2674"/>
    <w:rsid w:val="005D339F"/>
    <w:rsid w:val="005E3A0B"/>
    <w:rsid w:val="005F2A76"/>
    <w:rsid w:val="005F2B28"/>
    <w:rsid w:val="005F555F"/>
    <w:rsid w:val="005F58EA"/>
    <w:rsid w:val="00601350"/>
    <w:rsid w:val="006013F6"/>
    <w:rsid w:val="00606694"/>
    <w:rsid w:val="006149C1"/>
    <w:rsid w:val="006161CD"/>
    <w:rsid w:val="006210F8"/>
    <w:rsid w:val="00637601"/>
    <w:rsid w:val="006434E0"/>
    <w:rsid w:val="0064398C"/>
    <w:rsid w:val="006526E6"/>
    <w:rsid w:val="006538E6"/>
    <w:rsid w:val="00657282"/>
    <w:rsid w:val="00660156"/>
    <w:rsid w:val="006640FB"/>
    <w:rsid w:val="00670314"/>
    <w:rsid w:val="00670460"/>
    <w:rsid w:val="00672D80"/>
    <w:rsid w:val="006730E0"/>
    <w:rsid w:val="006763F0"/>
    <w:rsid w:val="006816D3"/>
    <w:rsid w:val="006900E1"/>
    <w:rsid w:val="006960DF"/>
    <w:rsid w:val="006A589B"/>
    <w:rsid w:val="006B1861"/>
    <w:rsid w:val="006B1C40"/>
    <w:rsid w:val="006B1D42"/>
    <w:rsid w:val="006B3518"/>
    <w:rsid w:val="006B62C9"/>
    <w:rsid w:val="006C10A8"/>
    <w:rsid w:val="006C182B"/>
    <w:rsid w:val="006C6C86"/>
    <w:rsid w:val="006D125C"/>
    <w:rsid w:val="006D1F2A"/>
    <w:rsid w:val="006D248B"/>
    <w:rsid w:val="006D4016"/>
    <w:rsid w:val="006E2BBA"/>
    <w:rsid w:val="006E5AB8"/>
    <w:rsid w:val="006F7D2C"/>
    <w:rsid w:val="007003B5"/>
    <w:rsid w:val="0070529E"/>
    <w:rsid w:val="00706E73"/>
    <w:rsid w:val="0071096F"/>
    <w:rsid w:val="00714735"/>
    <w:rsid w:val="00715B85"/>
    <w:rsid w:val="007163DA"/>
    <w:rsid w:val="00723381"/>
    <w:rsid w:val="00723C61"/>
    <w:rsid w:val="00725574"/>
    <w:rsid w:val="00731C3C"/>
    <w:rsid w:val="0073214B"/>
    <w:rsid w:val="007350AF"/>
    <w:rsid w:val="00741449"/>
    <w:rsid w:val="00745AF3"/>
    <w:rsid w:val="007516AB"/>
    <w:rsid w:val="00756F23"/>
    <w:rsid w:val="00763223"/>
    <w:rsid w:val="00763A60"/>
    <w:rsid w:val="00764A86"/>
    <w:rsid w:val="007715B0"/>
    <w:rsid w:val="0077213C"/>
    <w:rsid w:val="00773528"/>
    <w:rsid w:val="00776E84"/>
    <w:rsid w:val="0079575C"/>
    <w:rsid w:val="007967C3"/>
    <w:rsid w:val="007A3E0B"/>
    <w:rsid w:val="007A4131"/>
    <w:rsid w:val="007A57A7"/>
    <w:rsid w:val="007A67FA"/>
    <w:rsid w:val="007B407A"/>
    <w:rsid w:val="007C3923"/>
    <w:rsid w:val="007C5515"/>
    <w:rsid w:val="007D138C"/>
    <w:rsid w:val="007D3574"/>
    <w:rsid w:val="007D4576"/>
    <w:rsid w:val="007D5FF7"/>
    <w:rsid w:val="007D6B48"/>
    <w:rsid w:val="007D7BAC"/>
    <w:rsid w:val="007E22A8"/>
    <w:rsid w:val="007E3628"/>
    <w:rsid w:val="007E5874"/>
    <w:rsid w:val="007E67E7"/>
    <w:rsid w:val="007F33D1"/>
    <w:rsid w:val="007F4456"/>
    <w:rsid w:val="00804C6A"/>
    <w:rsid w:val="00805195"/>
    <w:rsid w:val="00807425"/>
    <w:rsid w:val="0081111B"/>
    <w:rsid w:val="008119FC"/>
    <w:rsid w:val="00812B16"/>
    <w:rsid w:val="00821DB0"/>
    <w:rsid w:val="008304DE"/>
    <w:rsid w:val="00834070"/>
    <w:rsid w:val="00834383"/>
    <w:rsid w:val="00837534"/>
    <w:rsid w:val="00843B0E"/>
    <w:rsid w:val="0085350D"/>
    <w:rsid w:val="00863C63"/>
    <w:rsid w:val="00864631"/>
    <w:rsid w:val="008652A4"/>
    <w:rsid w:val="00865C00"/>
    <w:rsid w:val="00867EA9"/>
    <w:rsid w:val="00876CC1"/>
    <w:rsid w:val="00877460"/>
    <w:rsid w:val="00885583"/>
    <w:rsid w:val="00886BF4"/>
    <w:rsid w:val="00890100"/>
    <w:rsid w:val="00890854"/>
    <w:rsid w:val="008911B4"/>
    <w:rsid w:val="00891B37"/>
    <w:rsid w:val="00897594"/>
    <w:rsid w:val="008A0520"/>
    <w:rsid w:val="008A6903"/>
    <w:rsid w:val="008A71C3"/>
    <w:rsid w:val="008A7996"/>
    <w:rsid w:val="008B4599"/>
    <w:rsid w:val="008C2DA2"/>
    <w:rsid w:val="008C5A57"/>
    <w:rsid w:val="008D0E05"/>
    <w:rsid w:val="008D2289"/>
    <w:rsid w:val="008E238F"/>
    <w:rsid w:val="008E78B4"/>
    <w:rsid w:val="008F2A11"/>
    <w:rsid w:val="008F58B4"/>
    <w:rsid w:val="008F59C7"/>
    <w:rsid w:val="009001D3"/>
    <w:rsid w:val="00920DDC"/>
    <w:rsid w:val="00924138"/>
    <w:rsid w:val="009310BC"/>
    <w:rsid w:val="00935AEF"/>
    <w:rsid w:val="00940DFE"/>
    <w:rsid w:val="00943D13"/>
    <w:rsid w:val="00946097"/>
    <w:rsid w:val="00950F4A"/>
    <w:rsid w:val="00953E17"/>
    <w:rsid w:val="009547BB"/>
    <w:rsid w:val="0096290A"/>
    <w:rsid w:val="00967893"/>
    <w:rsid w:val="00970FB1"/>
    <w:rsid w:val="00971E21"/>
    <w:rsid w:val="00975F03"/>
    <w:rsid w:val="009852B1"/>
    <w:rsid w:val="0099599C"/>
    <w:rsid w:val="00996682"/>
    <w:rsid w:val="009A36C3"/>
    <w:rsid w:val="009A5122"/>
    <w:rsid w:val="009B2A76"/>
    <w:rsid w:val="009B3076"/>
    <w:rsid w:val="009B62BC"/>
    <w:rsid w:val="009C581F"/>
    <w:rsid w:val="009D20AE"/>
    <w:rsid w:val="009F49F4"/>
    <w:rsid w:val="009F53E6"/>
    <w:rsid w:val="009F6DEC"/>
    <w:rsid w:val="00A0205B"/>
    <w:rsid w:val="00A06FE1"/>
    <w:rsid w:val="00A07CB2"/>
    <w:rsid w:val="00A207AE"/>
    <w:rsid w:val="00A3360E"/>
    <w:rsid w:val="00A37E24"/>
    <w:rsid w:val="00A40D21"/>
    <w:rsid w:val="00A44375"/>
    <w:rsid w:val="00A470D4"/>
    <w:rsid w:val="00A47447"/>
    <w:rsid w:val="00A60AFB"/>
    <w:rsid w:val="00A6182C"/>
    <w:rsid w:val="00A65F8E"/>
    <w:rsid w:val="00A75FF1"/>
    <w:rsid w:val="00A90ED7"/>
    <w:rsid w:val="00A91321"/>
    <w:rsid w:val="00A927AC"/>
    <w:rsid w:val="00A95275"/>
    <w:rsid w:val="00AB011C"/>
    <w:rsid w:val="00AC2AA9"/>
    <w:rsid w:val="00AC47BE"/>
    <w:rsid w:val="00AC5F5C"/>
    <w:rsid w:val="00AD084F"/>
    <w:rsid w:val="00AE15FC"/>
    <w:rsid w:val="00AE1C77"/>
    <w:rsid w:val="00AE4F3B"/>
    <w:rsid w:val="00AE61C1"/>
    <w:rsid w:val="00AE756E"/>
    <w:rsid w:val="00AF04D8"/>
    <w:rsid w:val="00AF1F11"/>
    <w:rsid w:val="00AF4B09"/>
    <w:rsid w:val="00AF605E"/>
    <w:rsid w:val="00B01A82"/>
    <w:rsid w:val="00B055FE"/>
    <w:rsid w:val="00B05CF6"/>
    <w:rsid w:val="00B1163A"/>
    <w:rsid w:val="00B252AA"/>
    <w:rsid w:val="00B3584D"/>
    <w:rsid w:val="00B3594A"/>
    <w:rsid w:val="00B4338A"/>
    <w:rsid w:val="00B43FFD"/>
    <w:rsid w:val="00B50A97"/>
    <w:rsid w:val="00B50D3A"/>
    <w:rsid w:val="00B52F50"/>
    <w:rsid w:val="00B63376"/>
    <w:rsid w:val="00B646FF"/>
    <w:rsid w:val="00B64B6A"/>
    <w:rsid w:val="00B70F5C"/>
    <w:rsid w:val="00B7745E"/>
    <w:rsid w:val="00B8174A"/>
    <w:rsid w:val="00B91576"/>
    <w:rsid w:val="00BA7B3F"/>
    <w:rsid w:val="00BB0D06"/>
    <w:rsid w:val="00BB45C0"/>
    <w:rsid w:val="00BC2F64"/>
    <w:rsid w:val="00BD2F54"/>
    <w:rsid w:val="00BD698C"/>
    <w:rsid w:val="00BE12D5"/>
    <w:rsid w:val="00BE5690"/>
    <w:rsid w:val="00BE6D53"/>
    <w:rsid w:val="00BE7E9C"/>
    <w:rsid w:val="00BF1283"/>
    <w:rsid w:val="00BF1384"/>
    <w:rsid w:val="00BF44BC"/>
    <w:rsid w:val="00BF72AB"/>
    <w:rsid w:val="00C01508"/>
    <w:rsid w:val="00C073D0"/>
    <w:rsid w:val="00C154D9"/>
    <w:rsid w:val="00C21AC9"/>
    <w:rsid w:val="00C22318"/>
    <w:rsid w:val="00C277BB"/>
    <w:rsid w:val="00C31C39"/>
    <w:rsid w:val="00C40A2F"/>
    <w:rsid w:val="00C44E9D"/>
    <w:rsid w:val="00C47E2B"/>
    <w:rsid w:val="00C61CCB"/>
    <w:rsid w:val="00C66347"/>
    <w:rsid w:val="00C671D1"/>
    <w:rsid w:val="00C71C37"/>
    <w:rsid w:val="00C7647B"/>
    <w:rsid w:val="00C84B37"/>
    <w:rsid w:val="00C85A1E"/>
    <w:rsid w:val="00CB3980"/>
    <w:rsid w:val="00CB415C"/>
    <w:rsid w:val="00CC243B"/>
    <w:rsid w:val="00CC3F6A"/>
    <w:rsid w:val="00CC70BB"/>
    <w:rsid w:val="00CD2273"/>
    <w:rsid w:val="00CE002E"/>
    <w:rsid w:val="00CE1252"/>
    <w:rsid w:val="00CE587D"/>
    <w:rsid w:val="00CE7914"/>
    <w:rsid w:val="00CF04D1"/>
    <w:rsid w:val="00CF11FA"/>
    <w:rsid w:val="00CF16A9"/>
    <w:rsid w:val="00CF420C"/>
    <w:rsid w:val="00D0138E"/>
    <w:rsid w:val="00D05BBD"/>
    <w:rsid w:val="00D12464"/>
    <w:rsid w:val="00D20907"/>
    <w:rsid w:val="00D21BC3"/>
    <w:rsid w:val="00D25363"/>
    <w:rsid w:val="00D37601"/>
    <w:rsid w:val="00D42B2C"/>
    <w:rsid w:val="00D471B8"/>
    <w:rsid w:val="00D473CD"/>
    <w:rsid w:val="00D504AE"/>
    <w:rsid w:val="00D52B75"/>
    <w:rsid w:val="00D54783"/>
    <w:rsid w:val="00D56E77"/>
    <w:rsid w:val="00D624C4"/>
    <w:rsid w:val="00D62E14"/>
    <w:rsid w:val="00D657C5"/>
    <w:rsid w:val="00D66B66"/>
    <w:rsid w:val="00D703C9"/>
    <w:rsid w:val="00D70481"/>
    <w:rsid w:val="00D70DCB"/>
    <w:rsid w:val="00D714EE"/>
    <w:rsid w:val="00D7768E"/>
    <w:rsid w:val="00D92022"/>
    <w:rsid w:val="00D967A8"/>
    <w:rsid w:val="00DA505B"/>
    <w:rsid w:val="00DA573F"/>
    <w:rsid w:val="00DA72B6"/>
    <w:rsid w:val="00DA75FE"/>
    <w:rsid w:val="00DA778A"/>
    <w:rsid w:val="00DB1265"/>
    <w:rsid w:val="00DC27BF"/>
    <w:rsid w:val="00DC4306"/>
    <w:rsid w:val="00DD220A"/>
    <w:rsid w:val="00DE2B72"/>
    <w:rsid w:val="00DE39D3"/>
    <w:rsid w:val="00DE4D60"/>
    <w:rsid w:val="00DE5385"/>
    <w:rsid w:val="00DF015E"/>
    <w:rsid w:val="00DF1E05"/>
    <w:rsid w:val="00DF402E"/>
    <w:rsid w:val="00DF4A79"/>
    <w:rsid w:val="00E047E9"/>
    <w:rsid w:val="00E0519F"/>
    <w:rsid w:val="00E1166B"/>
    <w:rsid w:val="00E1464F"/>
    <w:rsid w:val="00E2156D"/>
    <w:rsid w:val="00E233CD"/>
    <w:rsid w:val="00E31450"/>
    <w:rsid w:val="00E321B9"/>
    <w:rsid w:val="00E33283"/>
    <w:rsid w:val="00E37C20"/>
    <w:rsid w:val="00E425AE"/>
    <w:rsid w:val="00E44269"/>
    <w:rsid w:val="00E44A22"/>
    <w:rsid w:val="00E529C1"/>
    <w:rsid w:val="00E56F90"/>
    <w:rsid w:val="00E57DB6"/>
    <w:rsid w:val="00E7407A"/>
    <w:rsid w:val="00E84AB6"/>
    <w:rsid w:val="00E92A4B"/>
    <w:rsid w:val="00E933E2"/>
    <w:rsid w:val="00E972DB"/>
    <w:rsid w:val="00EA0A77"/>
    <w:rsid w:val="00EA2865"/>
    <w:rsid w:val="00EA64E0"/>
    <w:rsid w:val="00EA6D54"/>
    <w:rsid w:val="00EA7977"/>
    <w:rsid w:val="00EB1DEB"/>
    <w:rsid w:val="00EC3118"/>
    <w:rsid w:val="00EC55C9"/>
    <w:rsid w:val="00ED7357"/>
    <w:rsid w:val="00EF636E"/>
    <w:rsid w:val="00F02EBC"/>
    <w:rsid w:val="00F04684"/>
    <w:rsid w:val="00F04E7D"/>
    <w:rsid w:val="00F056B4"/>
    <w:rsid w:val="00F20B13"/>
    <w:rsid w:val="00F25D92"/>
    <w:rsid w:val="00F3143A"/>
    <w:rsid w:val="00F357F2"/>
    <w:rsid w:val="00F35C8F"/>
    <w:rsid w:val="00F37726"/>
    <w:rsid w:val="00F40C0D"/>
    <w:rsid w:val="00F42EFB"/>
    <w:rsid w:val="00F503A7"/>
    <w:rsid w:val="00F545F7"/>
    <w:rsid w:val="00F660B6"/>
    <w:rsid w:val="00F758D4"/>
    <w:rsid w:val="00F8198D"/>
    <w:rsid w:val="00F8504D"/>
    <w:rsid w:val="00F948F8"/>
    <w:rsid w:val="00FA75EC"/>
    <w:rsid w:val="00FB211D"/>
    <w:rsid w:val="00FC067D"/>
    <w:rsid w:val="00FC0988"/>
    <w:rsid w:val="00FC1CC1"/>
    <w:rsid w:val="00FC2614"/>
    <w:rsid w:val="00FC3611"/>
    <w:rsid w:val="00FD2AC3"/>
    <w:rsid w:val="00FD5BFF"/>
    <w:rsid w:val="00FE27F8"/>
    <w:rsid w:val="00FE53C1"/>
    <w:rsid w:val="00FF1224"/>
    <w:rsid w:val="00FF1325"/>
    <w:rsid w:val="00FF383A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0AAB3"/>
  <w15:docId w15:val="{2486CB20-42BC-4CE8-B6EF-10CD2AAD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3584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337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060"/>
    <w:rPr>
      <w:rFonts w:ascii="Times New Roman" w:eastAsia="Times New Roman" w:hAnsi="Times New Roman" w:cs="Times New Roman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32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060"/>
    <w:rPr>
      <w:rFonts w:ascii="Times New Roman" w:eastAsia="Times New Roman" w:hAnsi="Times New Roman" w:cs="Times New Roman"/>
      <w:color w:val="000000"/>
      <w:sz w:val="19"/>
    </w:rPr>
  </w:style>
  <w:style w:type="table" w:styleId="TableGrid0">
    <w:name w:val="Table Grid"/>
    <w:basedOn w:val="TableNormal"/>
    <w:uiPriority w:val="39"/>
    <w:rsid w:val="0094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F9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2223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2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74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F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.wod@outloo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al.wod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63DD-C5D7-426F-B94F-5D0ADB08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Kamal.Wod.docx</vt:lpstr>
    </vt:vector>
  </TitlesOfParts>
  <Company/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Kamal.Wod.docx</dc:title>
  <dc:subject/>
  <dc:creator>kamal wod</dc:creator>
  <cp:keywords/>
  <dc:description/>
  <cp:lastModifiedBy>kamal wod</cp:lastModifiedBy>
  <cp:revision>183</cp:revision>
  <cp:lastPrinted>2024-08-01T17:36:00Z</cp:lastPrinted>
  <dcterms:created xsi:type="dcterms:W3CDTF">2024-07-20T04:41:00Z</dcterms:created>
  <dcterms:modified xsi:type="dcterms:W3CDTF">2024-08-05T09:03:00Z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922da-9067-4dbd-8d25-c43985959204_Enabled">
    <vt:lpwstr>True</vt:lpwstr>
  </property>
  <property fmtid="{D5CDD505-2E9C-101B-9397-08002B2CF9AE}" pid="3" name="MSIP_Label_711922da-9067-4dbd-8d25-c43985959204_SiteId">
    <vt:lpwstr>74892fe7-b6cb-43e7-912b-52194d3fd7c8</vt:lpwstr>
  </property>
  <property fmtid="{D5CDD505-2E9C-101B-9397-08002B2CF9AE}" pid="4" name="MSIP_Label_711922da-9067-4dbd-8d25-c43985959204_Owner">
    <vt:lpwstr>fatima.alameri@adnoc.ae</vt:lpwstr>
  </property>
  <property fmtid="{D5CDD505-2E9C-101B-9397-08002B2CF9AE}" pid="5" name="MSIP_Label_711922da-9067-4dbd-8d25-c43985959204_SetDate">
    <vt:lpwstr>2020-08-06T04:47:49.1822766Z</vt:lpwstr>
  </property>
  <property fmtid="{D5CDD505-2E9C-101B-9397-08002B2CF9AE}" pid="6" name="MSIP_Label_711922da-9067-4dbd-8d25-c43985959204_Name">
    <vt:lpwstr>Internal</vt:lpwstr>
  </property>
  <property fmtid="{D5CDD505-2E9C-101B-9397-08002B2CF9AE}" pid="7" name="MSIP_Label_711922da-9067-4dbd-8d25-c43985959204_Application">
    <vt:lpwstr>Microsoft Azure Information Protection</vt:lpwstr>
  </property>
  <property fmtid="{D5CDD505-2E9C-101B-9397-08002B2CF9AE}" pid="8" name="MSIP_Label_711922da-9067-4dbd-8d25-c43985959204_ActionId">
    <vt:lpwstr>1b1519c1-bb3e-45f1-b931-a024974912cb</vt:lpwstr>
  </property>
  <property fmtid="{D5CDD505-2E9C-101B-9397-08002B2CF9AE}" pid="9" name="MSIP_Label_711922da-9067-4dbd-8d25-c43985959204_Extended_MSFT_Method">
    <vt:lpwstr>Automatic</vt:lpwstr>
  </property>
  <property fmtid="{D5CDD505-2E9C-101B-9397-08002B2CF9AE}" pid="10" name="Sensitivity">
    <vt:lpwstr>Internal</vt:lpwstr>
  </property>
</Properties>
</file>