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12" w:space="1" w:color="auto"/>
        </w:pBd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5132070</wp:posOffset>
            </wp:positionH>
            <wp:positionV relativeFrom="paragraph">
              <wp:posOffset>-240029</wp:posOffset>
            </wp:positionV>
            <wp:extent cx="1091565" cy="1200150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1565" cy="1200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52"/>
          <w:szCs w:val="52"/>
        </w:rPr>
        <w:t xml:space="preserve">                                                         </w:t>
      </w:r>
    </w:p>
    <w:p>
      <w:pPr>
        <w:pStyle w:val="style0"/>
        <w:pBdr>
          <w:bottom w:val="single" w:sz="12" w:space="1" w:color="auto"/>
        </w:pBdr>
        <w:rPr>
          <w:rFonts w:ascii="Times New Roman" w:hAnsi="Times New Roman"/>
          <w:b/>
          <w:sz w:val="52"/>
          <w:szCs w:val="52"/>
        </w:rPr>
      </w:pPr>
    </w:p>
    <w:p>
      <w:pPr>
        <w:pStyle w:val="style0"/>
        <w:pBdr>
          <w:bottom w:val="single" w:sz="12" w:space="1" w:color="auto"/>
        </w:pBd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</w:t>
      </w:r>
      <w:r>
        <w:rPr>
          <w:rFonts w:ascii="Times New Roman" w:hAnsi="Times New Roman"/>
          <w:b/>
          <w:sz w:val="52"/>
          <w:szCs w:val="52"/>
        </w:rPr>
        <w:t>Himani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Dhyani</w:t>
      </w:r>
      <w:r>
        <w:rPr>
          <w:rFonts w:ascii="Times New Roman" w:hAnsi="Times New Roman"/>
          <w:b/>
          <w:sz w:val="52"/>
          <w:szCs w:val="52"/>
        </w:rPr>
        <w:tab/>
      </w:r>
      <w:r>
        <w:rPr>
          <w:rFonts w:ascii="Times New Roman" w:hAnsi="Times New Roman"/>
          <w:b/>
          <w:sz w:val="52"/>
          <w:szCs w:val="52"/>
        </w:rPr>
        <w:tab/>
      </w:r>
      <w:r>
        <w:rPr>
          <w:rFonts w:ascii="Times New Roman" w:hAnsi="Times New Roman"/>
          <w:b/>
          <w:sz w:val="52"/>
          <w:szCs w:val="52"/>
        </w:rPr>
        <w:tab/>
      </w:r>
      <w:r>
        <w:rPr>
          <w:rFonts w:ascii="Times New Roman" w:hAnsi="Times New Roman"/>
          <w:b/>
          <w:sz w:val="52"/>
          <w:szCs w:val="52"/>
        </w:rPr>
        <w:tab/>
      </w:r>
      <w:r>
        <w:rPr>
          <w:rFonts w:ascii="Times New Roman" w:hAnsi="Times New Roman"/>
          <w:b/>
          <w:sz w:val="52"/>
          <w:szCs w:val="52"/>
        </w:rPr>
        <w:t xml:space="preserve">                               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H.No-9, Street No-4, West </w:t>
      </w:r>
      <w:r>
        <w:rPr>
          <w:rFonts w:ascii="Times New Roman" w:cs="Times New Roman" w:hAnsi="Times New Roman"/>
          <w:b/>
          <w:bCs/>
          <w:sz w:val="24"/>
          <w:szCs w:val="24"/>
        </w:rPr>
        <w:t>Karawal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Nagar Delhi-110094 Cell: 8587906316, Email:himanidhyani127@gmail.com, D.O.B-27/12/1989</w:t>
      </w:r>
    </w:p>
    <w:p>
      <w:pPr>
        <w:pStyle w:val="style0"/>
        <w:spacing w:lineRule="auto" w:line="120"/>
        <w:rPr/>
      </w:pPr>
      <w:r>
        <w:rPr>
          <w:rFonts w:ascii="Times New Roman" w:cs="Times New Roman" w:hAnsi="Times New Roman"/>
          <w:b/>
          <w:sz w:val="24"/>
          <w:szCs w:val="24"/>
        </w:rPr>
        <w:t>______________________________________________________________</w:t>
      </w:r>
    </w:p>
    <w:p>
      <w:pPr>
        <w:pStyle w:val="style0"/>
        <w:rPr>
          <w:b/>
        </w:rPr>
      </w:pPr>
      <w:r>
        <w:t xml:space="preserve">Objective: </w:t>
      </w:r>
      <w:r>
        <w:rPr>
          <w:b/>
        </w:rPr>
        <w:t>Growth, the hard way, with lots to learn</w:t>
      </w:r>
    </w:p>
    <w:p>
      <w:pPr>
        <w:pStyle w:val="style0"/>
        <w:spacing w:lineRule="auto" w:line="12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Core Competencies  </w:t>
      </w:r>
    </w:p>
    <w:p>
      <w:pPr>
        <w:pStyle w:val="style0"/>
        <w:spacing w:lineRule="auto" w:line="120"/>
        <w:rPr>
          <w:b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Quick learner with a positive attitude and ability to work well within a team.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Exceptional relationship management skil</w:t>
      </w:r>
      <w:r>
        <w:rPr>
          <w:rFonts w:ascii="Times New Roman" w:eastAsia="Verdana" w:hAnsi="Times New Roman"/>
          <w:lang w:val="en-US" w:eastAsia="en-US"/>
        </w:rPr>
        <w:t xml:space="preserve">ls.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A sound with strong inter-personal skills.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Successful track record of achievement in all assignments consistently progressed to positions of increasing responsibility.</w:t>
      </w:r>
    </w:p>
    <w:p>
      <w:pPr>
        <w:pStyle w:val="style179"/>
        <w:spacing w:after="0"/>
        <w:rPr>
          <w:rFonts w:ascii="Times New Roman" w:eastAsia="Verdana" w:hAnsi="Times New Roman"/>
          <w:lang w:val="en-US" w:eastAsia="en-US"/>
        </w:rPr>
      </w:pPr>
    </w:p>
    <w:p>
      <w:pPr>
        <w:pStyle w:val="style0"/>
        <w:rPr/>
      </w:pPr>
      <w:r>
        <w:rPr>
          <w:b/>
          <w:sz w:val="28"/>
          <w:szCs w:val="28"/>
        </w:rPr>
        <w:t>Specialization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Pursuing SAP HCM online classes from CHROMA.</w:t>
      </w:r>
    </w:p>
    <w:p>
      <w:pPr>
        <w:pStyle w:val="style179"/>
        <w:widowControl w:val="false"/>
        <w:tabs>
          <w:tab w:val="left" w:leader="none" w:pos="888"/>
        </w:tabs>
        <w:autoSpaceDE w:val="false"/>
        <w:autoSpaceDN w:val="false"/>
        <w:spacing w:after="0" w:lineRule="auto" w:line="240"/>
        <w:contextualSpacing w:val="false"/>
        <w:rPr>
          <w:rFonts w:ascii="Verdana" w:cs="Verdana" w:eastAsia="Verdana" w:hAnsi="Verdana"/>
          <w:lang w:val="en-US" w:eastAsia="en-US"/>
        </w:rPr>
      </w:pPr>
    </w:p>
    <w:p>
      <w:pPr>
        <w:pStyle w:val="style179"/>
        <w:widowControl w:val="false"/>
        <w:tabs>
          <w:tab w:val="left" w:leader="none" w:pos="888"/>
        </w:tabs>
        <w:autoSpaceDE w:val="false"/>
        <w:autoSpaceDN w:val="false"/>
        <w:spacing w:after="0" w:lineRule="auto" w:line="120"/>
        <w:contextualSpacing w:val="false"/>
        <w:rPr>
          <w:rFonts w:ascii="Verdana" w:cs="Verdana" w:eastAsia="Verdana" w:hAnsi="Verdana"/>
          <w:lang w:val="en-US" w:eastAsia="en-US"/>
        </w:rPr>
      </w:pP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Current Experience</w:t>
      </w:r>
    </w:p>
    <w:p>
      <w:pPr>
        <w:pStyle w:val="style0"/>
        <w:jc w:val="both"/>
        <w:rPr>
          <w:b/>
          <w:sz w:val="28"/>
          <w:szCs w:val="28"/>
        </w:rPr>
      </w:pPr>
    </w:p>
    <w:p>
      <w:pPr>
        <w:pStyle w:val="style179"/>
        <w:ind w:left="630"/>
        <w:rPr>
          <w:rFonts w:ascii="Times New Roman" w:hAnsi="Times New Roman"/>
          <w:b/>
        </w:rPr>
      </w:pPr>
    </w:p>
    <w:p>
      <w:pPr>
        <w:pStyle w:val="style179"/>
        <w:ind w:left="6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EXPERIENCE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Company Name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:   </w:t>
      </w:r>
      <w:r>
        <w:rPr>
          <w:rFonts w:ascii="Times New Roman" w:hAnsi="Times New Roman"/>
          <w:b/>
        </w:rPr>
        <w:t>Shriram</w:t>
      </w:r>
      <w:r>
        <w:rPr>
          <w:rFonts w:ascii="Times New Roman" w:hAnsi="Times New Roman"/>
          <w:b/>
        </w:rPr>
        <w:t xml:space="preserve"> Automobile India </w:t>
      </w:r>
      <w:r>
        <w:rPr>
          <w:rFonts w:ascii="Times New Roman" w:hAnsi="Times New Roman"/>
          <w:b/>
        </w:rPr>
        <w:t>Pvt.</w:t>
      </w:r>
      <w:r>
        <w:rPr>
          <w:rFonts w:ascii="Times New Roman" w:hAnsi="Times New Roman"/>
          <w:b/>
        </w:rPr>
        <w:t xml:space="preserve"> Ltd</w:t>
      </w:r>
      <w:r>
        <w:rPr>
          <w:rFonts w:ascii="Times New Roman" w:hAnsi="Times New Roman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Designation</w:t>
      </w:r>
      <w:r>
        <w:rPr>
          <w:rFonts w:ascii="Times New Roman" w:hAnsi="Times New Roman"/>
        </w:rPr>
        <w:t xml:space="preserve">                    :   </w:t>
      </w:r>
      <w:r>
        <w:rPr>
          <w:rFonts w:ascii="Times New Roman" w:hAnsi="Times New Roman"/>
          <w:b/>
        </w:rPr>
        <w:t>Senior HR Executive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Duration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:    oCTOBER-2021 to May 13, 2022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Salary Software</w:t>
      </w:r>
      <w:r>
        <w:rPr>
          <w:rFonts w:ascii="Times New Roman" w:hAnsi="Times New Roman"/>
        </w:rPr>
        <w:t xml:space="preserve">             :   HCMS PORTAL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 xml:space="preserve">Attendance Software   :   </w:t>
      </w:r>
      <w:r>
        <w:rPr>
          <w:rFonts w:ascii="Times New Roman" w:hAnsi="Times New Roman"/>
        </w:rPr>
        <w:t>On Time Software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Role &amp; Responsibilities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Regulatory compliance and reporting.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Making and releasing offer letter.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Follow up with the employee at the time of Joining.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Releasing employment letter.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Releasing Confirmation/Extension letter.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Attends and participates in employee disciplinary meeting, terminations and investigations</w:t>
      </w:r>
      <w:r>
        <w:rPr>
          <w:rFonts w:ascii="Times New Roman" w:hAnsi="Times New Roman"/>
          <w:b/>
        </w:rPr>
        <w:t>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enrollment</w:t>
      </w:r>
      <w:r>
        <w:rPr>
          <w:rFonts w:ascii="Times New Roman" w:hAnsi="Times New Roman"/>
        </w:rPr>
        <w:t xml:space="preserve"> of PF and ESIC.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Generate ESIC </w:t>
      </w:r>
      <w:r>
        <w:rPr>
          <w:rFonts w:ascii="Times New Roman" w:hAnsi="Times New Roman"/>
        </w:rPr>
        <w:t>Challan</w:t>
      </w:r>
      <w:r>
        <w:rPr>
          <w:rFonts w:ascii="Times New Roman" w:hAnsi="Times New Roman"/>
        </w:rPr>
        <w:t>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Conduct Induction for new joiners.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Conduct exit interview.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Performs other duties as assigned.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Assist with payroll processing.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Releasing acceptance of resignation.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Maintain employee personnel records</w:t>
      </w:r>
    </w:p>
    <w:p>
      <w:pPr>
        <w:pStyle w:val="style179"/>
        <w:spacing w:before="38"/>
        <w:ind w:left="360"/>
        <w:rPr>
          <w:rFonts w:ascii="Times New Roman" w:eastAsia="Verdana" w:hAnsi="Times New Roman"/>
          <w:b/>
          <w:sz w:val="24"/>
          <w:szCs w:val="24"/>
          <w:lang w:val="en-US" w:eastAsia="en-US"/>
        </w:rPr>
      </w:pPr>
    </w:p>
    <w:p>
      <w:pPr>
        <w:pStyle w:val="style179"/>
        <w:spacing w:before="38"/>
        <w:ind w:left="360"/>
        <w:rPr>
          <w:rFonts w:ascii="Times New Roman" w:eastAsia="Verdana" w:hAnsi="Times New Roman"/>
          <w:b/>
          <w:sz w:val="24"/>
          <w:szCs w:val="24"/>
          <w:lang w:val="en-US" w:eastAsia="en-US"/>
        </w:rPr>
      </w:pPr>
    </w:p>
    <w:p>
      <w:pPr>
        <w:pStyle w:val="style0"/>
        <w:jc w:val="both"/>
        <w:rPr>
          <w:b/>
          <w:sz w:val="28"/>
          <w:szCs w:val="28"/>
        </w:rPr>
      </w:pPr>
    </w:p>
    <w:p>
      <w:pPr>
        <w:pStyle w:val="style0"/>
        <w:jc w:val="both"/>
        <w:rPr>
          <w:b/>
          <w:sz w:val="28"/>
          <w:szCs w:val="28"/>
        </w:rPr>
      </w:pPr>
    </w:p>
    <w:p>
      <w:pPr>
        <w:pStyle w:val="style179"/>
        <w:numPr>
          <w:ilvl w:val="0"/>
          <w:numId w:val="2"/>
        </w:numPr>
        <w:spacing w:before="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Sirca</w:t>
      </w:r>
      <w:r>
        <w:rPr>
          <w:rFonts w:ascii="Times New Roman" w:hAnsi="Times New Roman"/>
          <w:b/>
          <w:sz w:val="28"/>
          <w:szCs w:val="28"/>
        </w:rPr>
        <w:t xml:space="preserve"> Paints India Limited: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Senior </w:t>
      </w:r>
      <w:r>
        <w:rPr>
          <w:rFonts w:ascii="Times New Roman" w:hAnsi="Times New Roman"/>
          <w:b/>
          <w:sz w:val="28"/>
          <w:szCs w:val="28"/>
          <w:lang w:val="en-US"/>
        </w:rPr>
        <w:t>Executive</w:t>
      </w:r>
      <w:r>
        <w:rPr>
          <w:rFonts w:ascii="Times New Roman" w:hAnsi="Times New Roman"/>
          <w:b/>
          <w:sz w:val="28"/>
          <w:szCs w:val="28"/>
          <w:lang w:val="en-US"/>
        </w:rPr>
        <w:t>_Human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Resource Department</w:t>
      </w:r>
    </w:p>
    <w:p>
      <w:pPr>
        <w:pStyle w:val="style179"/>
        <w:spacing w:before="38"/>
        <w:ind w:left="360"/>
        <w:rPr>
          <w:rFonts w:ascii="Times New Roman" w:eastAsia="Verdana" w:hAnsi="Times New Roman"/>
          <w:b/>
          <w:sz w:val="24"/>
          <w:szCs w:val="24"/>
          <w:lang w:val="en-US" w:eastAsia="en-US"/>
        </w:rPr>
      </w:pPr>
      <w:r>
        <w:rPr>
          <w:rFonts w:ascii="Times New Roman" w:eastAsia="Verdana" w:hAnsi="Times New Roman"/>
          <w:b/>
          <w:sz w:val="24"/>
          <w:szCs w:val="24"/>
          <w:lang w:val="en-US" w:eastAsia="en-US"/>
        </w:rPr>
        <w:t>Since July 04, 2018 from till October 05, 2021</w:t>
      </w:r>
    </w:p>
    <w:p>
      <w:pPr>
        <w:pStyle w:val="style179"/>
        <w:spacing w:before="38"/>
        <w:ind w:left="360"/>
        <w:rPr>
          <w:rFonts w:ascii="Verdana" w:cs="Verdana" w:eastAsia="Verdana" w:hAnsi="Verdana"/>
          <w:b/>
          <w:sz w:val="20"/>
          <w:szCs w:val="20"/>
          <w:lang w:val="en-US" w:eastAsia="en-US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b/>
          <w:bCs/>
          <w:lang w:val="en-US" w:eastAsia="en-US"/>
        </w:rPr>
      </w:pPr>
      <w:r>
        <w:rPr>
          <w:rFonts w:ascii="Times New Roman" w:eastAsia="Verdana" w:hAnsi="Times New Roman"/>
          <w:b/>
          <w:bCs/>
          <w:lang w:val="en-US" w:eastAsia="en-US"/>
        </w:rPr>
        <w:t xml:space="preserve">Recruitment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To manage hiring from different portals, vendors/consultants.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Counseling managers on candidate selection, </w:t>
      </w:r>
      <w:r>
        <w:rPr>
          <w:rFonts w:ascii="Times New Roman" w:eastAsia="Verdana" w:hAnsi="Times New Roman"/>
          <w:lang w:val="en-US" w:eastAsia="en-US"/>
        </w:rPr>
        <w:t>analysing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Salary </w:t>
      </w:r>
      <w:r>
        <w:rPr>
          <w:rFonts w:ascii="Times New Roman" w:eastAsia="Verdana" w:hAnsi="Times New Roman"/>
          <w:lang w:val="en-US" w:eastAsia="en-US"/>
        </w:rPr>
        <w:t>negotiations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New </w:t>
      </w:r>
      <w:r>
        <w:rPr>
          <w:rFonts w:ascii="Times New Roman" w:eastAsia="Verdana" w:hAnsi="Times New Roman"/>
          <w:lang w:val="en-US" w:eastAsia="en-US"/>
        </w:rPr>
        <w:t>Joinee</w:t>
      </w:r>
      <w:r>
        <w:rPr>
          <w:rFonts w:ascii="Times New Roman" w:eastAsia="Verdana" w:hAnsi="Times New Roman"/>
          <w:lang w:val="en-US" w:eastAsia="en-US"/>
        </w:rPr>
        <w:t xml:space="preserve"> CTC Calculation &amp; Preparation.</w:t>
      </w:r>
    </w:p>
    <w:p>
      <w:pPr>
        <w:pStyle w:val="style179"/>
        <w:spacing w:after="0"/>
        <w:rPr>
          <w:rFonts w:ascii="Times New Roman" w:eastAsia="Verdana" w:hAnsi="Times New Roman"/>
          <w:lang w:val="en-US" w:eastAsia="en-US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b/>
          <w:bCs/>
          <w:lang w:val="en-US" w:eastAsia="en-US"/>
        </w:rPr>
      </w:pPr>
      <w:r>
        <w:rPr>
          <w:rFonts w:ascii="Times New Roman" w:eastAsia="Verdana" w:hAnsi="Times New Roman"/>
          <w:b/>
          <w:bCs/>
          <w:lang w:val="en-US" w:eastAsia="en-US"/>
        </w:rPr>
        <w:t>Onboarding process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Preparing Offers letters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Pre-joining and post-joining formalities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Induction &amp; documentation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Preparation of Appointment Letters</w:t>
      </w:r>
    </w:p>
    <w:p>
      <w:pPr>
        <w:pStyle w:val="style179"/>
        <w:spacing w:after="0"/>
        <w:rPr>
          <w:rFonts w:ascii="Times New Roman" w:eastAsia="Verdana" w:hAnsi="Times New Roman"/>
          <w:lang w:val="en-US" w:eastAsia="en-US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b/>
          <w:bCs/>
          <w:lang w:val="en-US" w:eastAsia="en-US"/>
        </w:rPr>
      </w:pPr>
      <w:r>
        <w:rPr>
          <w:rFonts w:ascii="Times New Roman" w:eastAsia="Verdana" w:hAnsi="Times New Roman"/>
          <w:b/>
          <w:bCs/>
          <w:lang w:val="en-US" w:eastAsia="en-US"/>
        </w:rPr>
        <w:t xml:space="preserve">Generalist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Handling all communication relating to e</w:t>
      </w:r>
      <w:r>
        <w:rPr>
          <w:rFonts w:ascii="Times New Roman" w:eastAsia="Verdana" w:hAnsi="Times New Roman"/>
          <w:lang w:val="en-US" w:eastAsia="en-US"/>
        </w:rPr>
        <w:t>mployee lifecycle.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Maintaining Leave Records of Employees.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Maintaining Employees Records and Personal Information.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To Prepare Transfer Letters, absent from work letter &amp; Termination Letters </w:t>
      </w:r>
      <w:r>
        <w:rPr>
          <w:rFonts w:ascii="Times New Roman" w:eastAsia="Verdana" w:hAnsi="Times New Roman"/>
          <w:lang w:val="en-US" w:eastAsia="en-US"/>
        </w:rPr>
        <w:t>etc</w:t>
      </w:r>
      <w:r>
        <w:rPr>
          <w:rFonts w:ascii="Times New Roman" w:eastAsia="Verdana" w:hAnsi="Times New Roman"/>
          <w:lang w:val="en-US" w:eastAsia="en-US"/>
        </w:rPr>
        <w:t xml:space="preserve"> 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Exit interviews and formalities.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Resolving employee queries </w:t>
      </w:r>
    </w:p>
    <w:p>
      <w:pPr>
        <w:pStyle w:val="style179"/>
        <w:spacing w:after="0"/>
        <w:rPr>
          <w:rFonts w:ascii="Times New Roman" w:eastAsia="Verdana" w:hAnsi="Times New Roman"/>
          <w:lang w:val="en-US" w:eastAsia="en-US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Ensuring the prompt resolution of employee grievances &amp; maintaining cordial employee relations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Employee personal files management &amp; maintain in soft copy as well.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Salary Revisions &amp; Arrear Calculations.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Preparing Medical Insurance GMC Data to employees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C</w:t>
      </w:r>
      <w:r>
        <w:rPr>
          <w:rFonts w:ascii="Times New Roman" w:eastAsia="Verdana" w:hAnsi="Times New Roman"/>
          <w:lang w:val="en-US" w:eastAsia="en-US"/>
        </w:rPr>
        <w:t>onducting exit interviews of employees.</w:t>
      </w:r>
    </w:p>
    <w:p>
      <w:pPr>
        <w:pStyle w:val="style179"/>
        <w:spacing w:after="0"/>
        <w:rPr>
          <w:rFonts w:ascii="Times New Roman" w:eastAsia="Verdana" w:hAnsi="Times New Roman"/>
          <w:lang w:val="en-US" w:eastAsia="en-US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b/>
          <w:bCs/>
          <w:lang w:val="en-US" w:eastAsia="en-US"/>
        </w:rPr>
      </w:pPr>
      <w:r>
        <w:rPr>
          <w:rFonts w:ascii="Times New Roman" w:eastAsia="Verdana" w:hAnsi="Times New Roman"/>
          <w:b/>
          <w:bCs/>
          <w:lang w:val="en-US" w:eastAsia="en-US"/>
        </w:rPr>
        <w:t xml:space="preserve">Compensation &amp; Benefits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Closure of Leave year in system (verification of records, corrections if any, submission of data to payroll for leave encashment.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Attendance and timekeeping (as per shops and establishment </w:t>
      </w:r>
      <w:r>
        <w:rPr>
          <w:rFonts w:ascii="Times New Roman" w:eastAsia="Verdana" w:hAnsi="Times New Roman"/>
          <w:lang w:val="en-US" w:eastAsia="en-US"/>
        </w:rPr>
        <w:t>act)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Payroll Processing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Coordination for Statutory Compliance (PF, PT, ESIC, LWF)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Maintaining Factory Act, Gratuity</w:t>
      </w:r>
    </w:p>
    <w:p>
      <w:pPr>
        <w:pStyle w:val="style0"/>
        <w:rPr>
          <w:rFonts w:ascii="Times New Roman" w:hAnsi="Times New Roman"/>
          <w:b/>
          <w:bCs/>
        </w:rPr>
      </w:pPr>
    </w:p>
    <w:p>
      <w:pPr>
        <w:pStyle w:val="style0"/>
        <w:widowControl/>
        <w:autoSpaceDE/>
        <w:autoSpaceDN/>
        <w:spacing w:lineRule="auto" w:line="120"/>
        <w:ind w:left="720"/>
        <w:rPr/>
      </w:pP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Previous Experience</w:t>
      </w:r>
    </w:p>
    <w:p>
      <w:pPr>
        <w:pStyle w:val="style0"/>
        <w:jc w:val="both"/>
        <w:rPr>
          <w:b/>
          <w:sz w:val="28"/>
          <w:szCs w:val="28"/>
        </w:rPr>
      </w:pPr>
    </w:p>
    <w:p>
      <w:pPr>
        <w:pStyle w:val="style179"/>
        <w:numPr>
          <w:ilvl w:val="0"/>
          <w:numId w:val="2"/>
        </w:numPr>
        <w:spacing w:before="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DM Designs: HR &amp; Admin Executive</w:t>
      </w:r>
    </w:p>
    <w:p>
      <w:pPr>
        <w:pStyle w:val="style179"/>
        <w:spacing w:before="38"/>
        <w:ind w:left="360"/>
        <w:rPr>
          <w:rFonts w:ascii="Times New Roman" w:eastAsia="Verdana" w:hAnsi="Times New Roman"/>
          <w:b/>
          <w:sz w:val="24"/>
          <w:szCs w:val="24"/>
          <w:lang w:val="en-US" w:eastAsia="en-US"/>
        </w:rPr>
      </w:pPr>
      <w:r>
        <w:rPr>
          <w:rFonts w:ascii="Times New Roman" w:eastAsia="Verdana" w:hAnsi="Times New Roman"/>
          <w:b/>
          <w:sz w:val="24"/>
          <w:szCs w:val="24"/>
          <w:lang w:val="en-US" w:eastAsia="en-US"/>
        </w:rPr>
        <w:t>Period: From January 06, 2014 to June 22, 2015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Yearly &amp; Monthly CTC structuring acc</w:t>
      </w:r>
      <w:r>
        <w:rPr>
          <w:rFonts w:ascii="Times New Roman" w:eastAsia="Verdana" w:hAnsi="Times New Roman"/>
          <w:lang w:val="en-US" w:eastAsia="en-US"/>
        </w:rPr>
        <w:t>ording to company policies including minimum wages.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Variable payments &amp; Deduction processing.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Disbursement of monthly and yearly incentive.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Payment of yearly bonus as per bonus act.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Deduction of salary advances.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Uploading of details like income from </w:t>
      </w:r>
      <w:r>
        <w:rPr>
          <w:rFonts w:ascii="Times New Roman" w:eastAsia="Verdana" w:hAnsi="Times New Roman"/>
          <w:lang w:val="en-US" w:eastAsia="en-US"/>
        </w:rPr>
        <w:t xml:space="preserve">previous </w:t>
      </w:r>
      <w:r>
        <w:rPr>
          <w:rFonts w:ascii="Times New Roman" w:eastAsia="Verdana" w:hAnsi="Times New Roman"/>
          <w:lang w:val="en-US" w:eastAsia="en-US"/>
        </w:rPr>
        <w:t>organisations</w:t>
      </w:r>
      <w:r>
        <w:rPr>
          <w:rFonts w:ascii="Times New Roman" w:eastAsia="Verdana" w:hAnsi="Times New Roman"/>
          <w:lang w:val="en-US" w:eastAsia="en-US"/>
        </w:rPr>
        <w:t>, Exemption, perquisites, investment.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FNF Processing.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Completely responsible for recruiting the positions of Block Officers, Field Coordinators, Data Entry Operators, Office Assistant, Guest House Assistant, Tele Callers, and Help Des</w:t>
      </w:r>
      <w:r>
        <w:rPr>
          <w:rFonts w:ascii="Times New Roman" w:eastAsia="Verdana" w:hAnsi="Times New Roman"/>
          <w:lang w:val="en-US" w:eastAsia="en-US"/>
        </w:rPr>
        <w:t>k Executives.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New </w:t>
      </w:r>
      <w:r>
        <w:rPr>
          <w:rFonts w:ascii="Times New Roman" w:eastAsia="Verdana" w:hAnsi="Times New Roman"/>
          <w:lang w:val="en-US" w:eastAsia="en-US"/>
        </w:rPr>
        <w:t>joinee</w:t>
      </w:r>
      <w:r>
        <w:rPr>
          <w:rFonts w:ascii="Times New Roman" w:eastAsia="Verdana" w:hAnsi="Times New Roman"/>
          <w:lang w:val="en-US" w:eastAsia="en-US"/>
        </w:rPr>
        <w:t xml:space="preserve"> Salary Calculation.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Salary Revision &amp; Arrears calculation.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Attendance calculations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Maintain the personal files of the positions mentioned above at district level and update them regularly.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Collect documents from employees as per </w:t>
      </w:r>
      <w:r>
        <w:rPr>
          <w:rFonts w:ascii="Times New Roman" w:eastAsia="Verdana" w:hAnsi="Times New Roman"/>
          <w:lang w:val="en-US" w:eastAsia="en-US"/>
        </w:rPr>
        <w:t>standard checklist</w:t>
      </w:r>
    </w:p>
    <w:p>
      <w:pPr>
        <w:pStyle w:val="style179"/>
        <w:numPr>
          <w:ilvl w:val="0"/>
          <w:numId w:val="2"/>
        </w:numPr>
        <w:spacing w:before="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Oxigen</w:t>
      </w:r>
      <w:r>
        <w:rPr>
          <w:rFonts w:ascii="Times New Roman" w:hAnsi="Times New Roman"/>
          <w:b/>
          <w:sz w:val="28"/>
          <w:szCs w:val="28"/>
        </w:rPr>
        <w:t xml:space="preserve"> Wallet : Senior Executive </w:t>
      </w:r>
    </w:p>
    <w:p>
      <w:pPr>
        <w:pStyle w:val="style179"/>
        <w:spacing w:before="38"/>
        <w:ind w:left="360"/>
        <w:rPr>
          <w:rFonts w:ascii="Verdana" w:cs="Verdana" w:eastAsia="Verdana" w:hAnsi="Verdana"/>
          <w:b/>
          <w:sz w:val="28"/>
          <w:szCs w:val="28"/>
          <w:lang w:val="en-US" w:eastAsia="en-US"/>
        </w:rPr>
      </w:pPr>
      <w:r>
        <w:rPr>
          <w:rFonts w:ascii="Times New Roman" w:eastAsia="Verdana" w:hAnsi="Times New Roman"/>
          <w:b/>
          <w:sz w:val="24"/>
          <w:szCs w:val="24"/>
          <w:lang w:val="en-US" w:eastAsia="en-US"/>
        </w:rPr>
        <w:t>Period: From December 08, 2013 to December 16, 2014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Payment solutions operations handling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Handling POS Terminal &amp; Kiosk Banking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Handling Wallet ERP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Client Queries related payment deductions and issues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Ha</w:t>
      </w:r>
      <w:r>
        <w:rPr>
          <w:rFonts w:ascii="Times New Roman" w:eastAsia="Verdana" w:hAnsi="Times New Roman"/>
          <w:lang w:val="en-US" w:eastAsia="en-US"/>
        </w:rPr>
        <w:t>ndling merchant Gateways</w:t>
      </w:r>
    </w:p>
    <w:p>
      <w:pPr>
        <w:pStyle w:val="style0"/>
        <w:tabs>
          <w:tab w:val="left" w:leader="none" w:pos="888"/>
        </w:tabs>
        <w:spacing w:lineRule="exact" w:line="228"/>
        <w:rPr/>
      </w:pPr>
    </w:p>
    <w:p>
      <w:pPr>
        <w:pStyle w:val="style179"/>
        <w:widowControl w:val="false"/>
        <w:tabs>
          <w:tab w:val="left" w:leader="none" w:pos="888"/>
        </w:tabs>
        <w:autoSpaceDE w:val="false"/>
        <w:autoSpaceDN w:val="false"/>
        <w:spacing w:after="0" w:lineRule="exact" w:line="228"/>
        <w:ind w:left="360"/>
        <w:contextualSpacing w:val="false"/>
        <w:rPr>
          <w:rFonts w:ascii="Verdana" w:cs="Verdana" w:eastAsia="Verdana" w:hAnsi="Verdana"/>
          <w:lang w:val="en-US" w:eastAsia="en-US"/>
        </w:rPr>
      </w:pPr>
    </w:p>
    <w:p>
      <w:pPr>
        <w:pStyle w:val="style179"/>
        <w:numPr>
          <w:ilvl w:val="0"/>
          <w:numId w:val="2"/>
        </w:numPr>
        <w:spacing w:before="38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Netambit</w:t>
      </w:r>
      <w:r>
        <w:rPr>
          <w:rFonts w:ascii="Times New Roman" w:hAnsi="Times New Roman"/>
          <w:b/>
          <w:sz w:val="28"/>
          <w:szCs w:val="28"/>
        </w:rPr>
        <w:t xml:space="preserve"> Info source </w:t>
      </w:r>
      <w:r>
        <w:rPr>
          <w:rFonts w:ascii="Times New Roman" w:hAnsi="Times New Roman"/>
          <w:b/>
          <w:sz w:val="28"/>
          <w:szCs w:val="28"/>
        </w:rPr>
        <w:t>Pvt.</w:t>
      </w:r>
      <w:r>
        <w:rPr>
          <w:rFonts w:ascii="Times New Roman" w:hAnsi="Times New Roman"/>
          <w:b/>
          <w:sz w:val="28"/>
          <w:szCs w:val="28"/>
        </w:rPr>
        <w:t xml:space="preserve"> Ltd TATA AIG Main Process: Executive </w:t>
      </w:r>
    </w:p>
    <w:p>
      <w:pPr>
        <w:pStyle w:val="style0"/>
        <w:spacing w:before="38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Period: From November 08, 2011 to October 04, 2013</w:t>
      </w:r>
    </w:p>
    <w:p>
      <w:pPr>
        <w:pStyle w:val="style0"/>
        <w:spacing w:before="38"/>
        <w:rPr>
          <w:b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Handling Insurance &amp; broking investment by client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Financial Adviser and handling their queries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Handling for </w:t>
      </w:r>
      <w:r>
        <w:rPr>
          <w:rFonts w:ascii="Times New Roman" w:eastAsia="Verdana" w:hAnsi="Times New Roman"/>
          <w:lang w:val="en-US" w:eastAsia="en-US"/>
        </w:rPr>
        <w:t>customer service and administration with achieving overall service and quality objectives including customer satisfaction scores.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Scrutinised</w:t>
      </w:r>
      <w:r>
        <w:rPr>
          <w:rFonts w:ascii="Times New Roman" w:eastAsia="Verdana" w:hAnsi="Times New Roman"/>
          <w:lang w:val="en-US" w:eastAsia="en-US"/>
        </w:rPr>
        <w:t xml:space="preserve"> the insurance forms and handover to operation departments.</w:t>
      </w:r>
    </w:p>
    <w:p>
      <w:pPr>
        <w:pStyle w:val="style0"/>
        <w:spacing w:before="38"/>
        <w:jc w:val="both"/>
        <w:rPr>
          <w:b/>
          <w:sz w:val="28"/>
          <w:szCs w:val="28"/>
        </w:rPr>
      </w:pPr>
    </w:p>
    <w:p>
      <w:pPr>
        <w:pStyle w:val="style0"/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Educational Qualification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BBA from Arunachal </w:t>
      </w:r>
      <w:r>
        <w:rPr>
          <w:rFonts w:ascii="Times New Roman" w:eastAsia="Verdana" w:hAnsi="Times New Roman"/>
          <w:lang w:val="en-US" w:eastAsia="en-US"/>
        </w:rPr>
        <w:t>University of Studies.</w:t>
      </w:r>
    </w:p>
    <w:p>
      <w:pPr>
        <w:pStyle w:val="style179"/>
        <w:numPr>
          <w:ilvl w:val="0"/>
          <w:numId w:val="1"/>
        </w:numPr>
        <w:spacing w:after="0"/>
        <w:rPr>
          <w:rFonts w:ascii="Verdana" w:cs="Verdana" w:eastAsia="Verdana" w:hAnsi="Verdana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Pursuing SAP HCM online classes from CHROMA</w:t>
      </w:r>
      <w:r>
        <w:rPr>
          <w:rFonts w:ascii="Verdana" w:cs="Verdana" w:eastAsia="Verdana" w:hAnsi="Verdana"/>
          <w:lang w:val="en-US" w:eastAsia="en-US"/>
        </w:rPr>
        <w:t>.</w:t>
      </w:r>
    </w:p>
    <w:p>
      <w:pPr>
        <w:pStyle w:val="style179"/>
        <w:widowControl w:val="false"/>
        <w:tabs>
          <w:tab w:val="left" w:leader="none" w:pos="888"/>
        </w:tabs>
        <w:autoSpaceDE w:val="false"/>
        <w:autoSpaceDN w:val="false"/>
        <w:spacing w:after="0" w:lineRule="auto" w:line="120"/>
        <w:ind w:left="893"/>
        <w:contextualSpacing w:val="false"/>
        <w:rPr>
          <w:rFonts w:ascii="Verdana" w:cs="Verdana" w:eastAsia="Verdana" w:hAnsi="Verdana"/>
          <w:lang w:val="en-US" w:eastAsia="en-US"/>
        </w:rPr>
      </w:pP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Soft Skill</w:t>
      </w:r>
    </w:p>
    <w:p>
      <w:pPr>
        <w:pStyle w:val="style0"/>
        <w:jc w:val="both"/>
        <w:rPr>
          <w:b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Advance Microsoft Excel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Power Point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Coordinating with Google sheets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Microsoft word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Internet Savvy</w:t>
      </w:r>
    </w:p>
    <w:p>
      <w:pPr>
        <w:pStyle w:val="style179"/>
        <w:widowControl w:val="false"/>
        <w:tabs>
          <w:tab w:val="left" w:leader="none" w:pos="888"/>
        </w:tabs>
        <w:autoSpaceDE w:val="false"/>
        <w:autoSpaceDN w:val="false"/>
        <w:spacing w:after="0" w:lineRule="exact" w:line="228"/>
        <w:ind w:left="887"/>
        <w:contextualSpacing w:val="false"/>
        <w:rPr>
          <w:rFonts w:ascii="Verdana" w:cs="Verdana" w:eastAsia="Verdana" w:hAnsi="Verdana"/>
          <w:lang w:val="en-US" w:eastAsia="en-US"/>
        </w:rPr>
      </w:pP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Events &amp; Achievements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Won Employee of the month Certificate from </w:t>
      </w:r>
      <w:r>
        <w:rPr>
          <w:rFonts w:ascii="Times New Roman" w:eastAsia="Verdana" w:hAnsi="Times New Roman"/>
          <w:lang w:val="en-US" w:eastAsia="en-US"/>
        </w:rPr>
        <w:t>Sirca</w:t>
      </w:r>
      <w:r>
        <w:rPr>
          <w:rFonts w:ascii="Times New Roman" w:eastAsia="Verdana" w:hAnsi="Times New Roman"/>
          <w:lang w:val="en-US" w:eastAsia="en-US"/>
        </w:rPr>
        <w:t xml:space="preserve"> Pai</w:t>
      </w:r>
      <w:r>
        <w:rPr>
          <w:rFonts w:ascii="Times New Roman" w:eastAsia="Verdana" w:hAnsi="Times New Roman"/>
          <w:lang w:val="en-US" w:eastAsia="en-US"/>
        </w:rPr>
        <w:t>nts India Limited.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 xml:space="preserve">Won Certification of Appreciation from </w:t>
      </w:r>
      <w:r>
        <w:rPr>
          <w:rFonts w:ascii="Times New Roman" w:eastAsia="Verdana" w:hAnsi="Times New Roman"/>
          <w:lang w:val="en-US" w:eastAsia="en-US"/>
        </w:rPr>
        <w:t>Netambit</w:t>
      </w:r>
      <w:r>
        <w:rPr>
          <w:rFonts w:ascii="Times New Roman" w:eastAsia="Verdana" w:hAnsi="Times New Roman"/>
          <w:lang w:val="en-US" w:eastAsia="en-US"/>
        </w:rPr>
        <w:t xml:space="preserve"> </w:t>
      </w:r>
      <w:r>
        <w:rPr>
          <w:rFonts w:ascii="Times New Roman" w:eastAsia="Verdana" w:hAnsi="Times New Roman"/>
          <w:lang w:val="en-US" w:eastAsia="en-US"/>
        </w:rPr>
        <w:t>Infosource</w:t>
      </w:r>
      <w:r>
        <w:rPr>
          <w:rFonts w:ascii="Times New Roman" w:eastAsia="Verdana" w:hAnsi="Times New Roman"/>
          <w:lang w:val="en-US" w:eastAsia="en-US"/>
        </w:rPr>
        <w:t xml:space="preserve"> Noida.</w:t>
      </w:r>
    </w:p>
    <w:p>
      <w:pPr>
        <w:pStyle w:val="style66"/>
        <w:spacing w:before="10" w:lineRule="auto" w:line="120"/>
        <w:ind w:left="0"/>
        <w:rPr>
          <w:sz w:val="22"/>
          <w:szCs w:val="22"/>
        </w:rPr>
      </w:pPr>
    </w:p>
    <w:p>
      <w:pPr>
        <w:pStyle w:val="style66"/>
        <w:spacing w:before="10" w:lineRule="auto" w:line="120"/>
        <w:ind w:left="0"/>
        <w:rPr>
          <w:sz w:val="22"/>
          <w:szCs w:val="22"/>
        </w:rPr>
      </w:pPr>
    </w:p>
    <w:p>
      <w:pPr>
        <w:pStyle w:val="style0"/>
        <w:jc w:val="both"/>
        <w:rPr>
          <w:b/>
          <w:bCs/>
        </w:rPr>
      </w:pPr>
      <w:r>
        <w:rPr>
          <w:b/>
          <w:sz w:val="28"/>
          <w:szCs w:val="28"/>
        </w:rPr>
        <w:t>Personal Details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Relationship Status</w:t>
      </w:r>
      <w:r>
        <w:rPr>
          <w:rFonts w:ascii="Times New Roman" w:eastAsia="Verdana" w:hAnsi="Times New Roman"/>
          <w:lang w:val="en-US" w:eastAsia="en-US"/>
        </w:rPr>
        <w:tab/>
      </w:r>
      <w:r>
        <w:rPr>
          <w:rFonts w:ascii="Times New Roman" w:eastAsia="Verdana" w:hAnsi="Times New Roman"/>
          <w:lang w:val="en-US" w:eastAsia="en-US"/>
        </w:rPr>
        <w:t>: Single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Languages known</w:t>
      </w:r>
      <w:r>
        <w:rPr>
          <w:rFonts w:ascii="Times New Roman" w:eastAsia="Verdana" w:hAnsi="Times New Roman"/>
          <w:lang w:val="en-US" w:eastAsia="en-US"/>
        </w:rPr>
        <w:tab/>
      </w:r>
      <w:r>
        <w:rPr>
          <w:rFonts w:ascii="Times New Roman" w:eastAsia="Verdana" w:hAnsi="Times New Roman"/>
          <w:lang w:val="en-US" w:eastAsia="en-US"/>
        </w:rPr>
        <w:t>: English, Hindi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eastAsia="Verdana" w:hAnsi="Times New Roman"/>
          <w:lang w:val="en-US" w:eastAsia="en-US"/>
        </w:rPr>
      </w:pPr>
      <w:r>
        <w:rPr>
          <w:rFonts w:ascii="Times New Roman" w:eastAsia="Verdana" w:hAnsi="Times New Roman"/>
          <w:lang w:val="en-US" w:eastAsia="en-US"/>
        </w:rPr>
        <w:t>Hobbies</w:t>
      </w:r>
      <w:r>
        <w:rPr>
          <w:rFonts w:ascii="Times New Roman" w:eastAsia="Verdana" w:hAnsi="Times New Roman"/>
          <w:lang w:val="en-US" w:eastAsia="en-US"/>
        </w:rPr>
        <w:tab/>
      </w:r>
      <w:r>
        <w:rPr>
          <w:rFonts w:ascii="Times New Roman" w:eastAsia="Verdana" w:hAnsi="Times New Roman"/>
          <w:lang w:val="en-US" w:eastAsia="en-US"/>
        </w:rPr>
        <w:t xml:space="preserve">: Health Fitness/Travelling/Reading/Writing </w:t>
      </w:r>
    </w:p>
    <w:p>
      <w:pPr>
        <w:pStyle w:val="style179"/>
        <w:spacing w:after="0"/>
        <w:ind w:left="7920" w:firstLine="720"/>
        <w:rPr>
          <w:rFonts w:ascii="Times New Roman" w:eastAsia="Verdana" w:hAnsi="Times New Roman"/>
          <w:b/>
          <w:lang w:val="en-US" w:eastAsia="en-US"/>
        </w:rPr>
      </w:pPr>
      <w:r>
        <w:rPr>
          <w:rFonts w:ascii="Times New Roman" w:eastAsia="Verdana" w:hAnsi="Times New Roman"/>
          <w:b/>
          <w:lang w:val="en-US" w:eastAsia="en-US"/>
        </w:rPr>
        <w:t>Himani</w:t>
      </w:r>
    </w:p>
    <w:sectPr>
      <w:pgSz w:w="12240" w:h="15840" w:orient="portrait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7B21F02"/>
    <w:lvl w:ilvl="0" w:tplc="122693B8">
      <w:start w:val="1"/>
      <w:numFmt w:val="bullet"/>
      <w:lvlText w:val=""/>
      <w:lvlJc w:val="left"/>
      <w:pPr>
        <w:ind w:left="887" w:hanging="336"/>
      </w:pPr>
      <w:rPr>
        <w:rFonts w:ascii="Wingdings" w:cs="Wingdings" w:eastAsia="Wingdings" w:hAnsi="Wingdings" w:hint="default"/>
        <w:w w:val="99"/>
        <w:sz w:val="19"/>
        <w:szCs w:val="19"/>
        <w:lang w:val="en-US" w:bidi="ar-SA" w:eastAsia="en-US"/>
      </w:rPr>
    </w:lvl>
    <w:lvl w:ilvl="1" w:tplc="5E462CFE">
      <w:start w:val="1"/>
      <w:numFmt w:val="bullet"/>
      <w:lvlText w:val="•"/>
      <w:lvlJc w:val="left"/>
      <w:pPr>
        <w:ind w:left="1820" w:hanging="336"/>
      </w:pPr>
      <w:rPr>
        <w:rFonts w:hint="default"/>
        <w:lang w:val="en-US" w:bidi="ar-SA" w:eastAsia="en-US"/>
      </w:rPr>
    </w:lvl>
    <w:lvl w:ilvl="2" w:tplc="5BEE1DFA">
      <w:start w:val="1"/>
      <w:numFmt w:val="bullet"/>
      <w:lvlText w:val="•"/>
      <w:lvlJc w:val="left"/>
      <w:pPr>
        <w:ind w:left="2760" w:hanging="336"/>
      </w:pPr>
      <w:rPr>
        <w:rFonts w:hint="default"/>
        <w:lang w:val="en-US" w:bidi="ar-SA" w:eastAsia="en-US"/>
      </w:rPr>
    </w:lvl>
    <w:lvl w:ilvl="3" w:tplc="4FDAE242">
      <w:start w:val="1"/>
      <w:numFmt w:val="bullet"/>
      <w:lvlText w:val="•"/>
      <w:lvlJc w:val="left"/>
      <w:pPr>
        <w:ind w:left="3700" w:hanging="336"/>
      </w:pPr>
      <w:rPr>
        <w:rFonts w:hint="default"/>
        <w:lang w:val="en-US" w:bidi="ar-SA" w:eastAsia="en-US"/>
      </w:rPr>
    </w:lvl>
    <w:lvl w:ilvl="4" w:tplc="A97ED444">
      <w:start w:val="1"/>
      <w:numFmt w:val="bullet"/>
      <w:lvlText w:val="•"/>
      <w:lvlJc w:val="left"/>
      <w:pPr>
        <w:ind w:left="4640" w:hanging="336"/>
      </w:pPr>
      <w:rPr>
        <w:rFonts w:hint="default"/>
        <w:lang w:val="en-US" w:bidi="ar-SA" w:eastAsia="en-US"/>
      </w:rPr>
    </w:lvl>
    <w:lvl w:ilvl="5" w:tplc="EA6CC7DE">
      <w:start w:val="1"/>
      <w:numFmt w:val="bullet"/>
      <w:lvlText w:val="•"/>
      <w:lvlJc w:val="left"/>
      <w:pPr>
        <w:ind w:left="5580" w:hanging="336"/>
      </w:pPr>
      <w:rPr>
        <w:rFonts w:hint="default"/>
        <w:lang w:val="en-US" w:bidi="ar-SA" w:eastAsia="en-US"/>
      </w:rPr>
    </w:lvl>
    <w:lvl w:ilvl="6" w:tplc="33AA82FE">
      <w:start w:val="1"/>
      <w:numFmt w:val="bullet"/>
      <w:lvlText w:val="•"/>
      <w:lvlJc w:val="left"/>
      <w:pPr>
        <w:ind w:left="6520" w:hanging="336"/>
      </w:pPr>
      <w:rPr>
        <w:rFonts w:hint="default"/>
        <w:lang w:val="en-US" w:bidi="ar-SA" w:eastAsia="en-US"/>
      </w:rPr>
    </w:lvl>
    <w:lvl w:ilvl="7" w:tplc="B0181270">
      <w:start w:val="1"/>
      <w:numFmt w:val="bullet"/>
      <w:lvlText w:val="•"/>
      <w:lvlJc w:val="left"/>
      <w:pPr>
        <w:ind w:left="7460" w:hanging="336"/>
      </w:pPr>
      <w:rPr>
        <w:rFonts w:hint="default"/>
        <w:lang w:val="en-US" w:bidi="ar-SA" w:eastAsia="en-US"/>
      </w:rPr>
    </w:lvl>
    <w:lvl w:ilvl="8" w:tplc="CA2EC4D6">
      <w:start w:val="1"/>
      <w:numFmt w:val="bullet"/>
      <w:lvlText w:val="•"/>
      <w:lvlJc w:val="left"/>
      <w:pPr>
        <w:ind w:left="8400" w:hanging="336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CB7A8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23000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B90B5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5F64E6C"/>
    <w:lvl w:ilvl="0" w:tplc="B2B8BA46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C6C41D8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50146AD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22CD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634D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0B8685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Verdana" w:cs="Verdana" w:eastAsia="Verdana" w:hAnsi="Verdana"/>
    </w:rPr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480"/>
      <w:outlineLvl w:val="0"/>
    </w:pPr>
    <w:rPr>
      <w:rFonts w:ascii="Cambria" w:cs="SimSun" w:eastAsia="SimSun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7"/>
    <w:qFormat/>
    <w:pPr>
      <w:keepNext/>
      <w:widowControl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autoSpaceDE/>
      <w:autoSpaceDN/>
      <w:jc w:val="center"/>
      <w:outlineLvl w:val="1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8c530352-2257-40f8-8545-1813d2b0289c"/>
    <w:basedOn w:val="style65"/>
    <w:next w:val="style4097"/>
    <w:link w:val="style2"/>
    <w:rPr>
      <w:rFonts w:ascii="Times New Roman" w:cs="Times New Roman" w:eastAsia="Times New Roman" w:hAnsi="Times New Roman"/>
      <w:b/>
      <w:bCs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1"/>
    <w:pPr>
      <w:widowControl/>
      <w:autoSpaceDE/>
      <w:autoSpaceDN/>
      <w:spacing w:after="200" w:lineRule="auto" w:line="276"/>
      <w:ind w:left="720"/>
      <w:contextualSpacing/>
    </w:pPr>
    <w:rPr>
      <w:rFonts w:ascii="Calibri" w:cs="Times New Roman" w:eastAsia="Times New Roman" w:hAnsi="Calibri"/>
      <w:lang w:val="en-GB" w:eastAsia="en-GB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Verdana" w:hAnsi="Tahoma"/>
      <w:sz w:val="16"/>
      <w:szCs w:val="16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paragraph" w:styleId="style66">
    <w:name w:val="Body Text"/>
    <w:basedOn w:val="style0"/>
    <w:next w:val="style66"/>
    <w:link w:val="style4099"/>
    <w:qFormat/>
    <w:uiPriority w:val="1"/>
    <w:pPr>
      <w:ind w:left="887"/>
    </w:pPr>
    <w:rPr>
      <w:sz w:val="19"/>
      <w:szCs w:val="19"/>
    </w:rPr>
  </w:style>
  <w:style w:type="character" w:customStyle="1" w:styleId="style4099">
    <w:name w:val="Body Text Char"/>
    <w:basedOn w:val="style65"/>
    <w:next w:val="style4099"/>
    <w:link w:val="style66"/>
    <w:uiPriority w:val="1"/>
    <w:rPr>
      <w:rFonts w:ascii="Verdana" w:cs="Verdana" w:eastAsia="Verdana" w:hAnsi="Verdana"/>
      <w:sz w:val="19"/>
      <w:szCs w:val="19"/>
    </w:rPr>
  </w:style>
  <w:style w:type="paragraph" w:customStyle="1" w:styleId="style4100">
    <w:name w:val="Table Paragraph"/>
    <w:basedOn w:val="style0"/>
    <w:next w:val="style4100"/>
    <w:qFormat/>
    <w:uiPriority w:val="1"/>
    <w:pPr/>
  </w:style>
  <w:style w:type="character" w:customStyle="1" w:styleId="style4101">
    <w:name w:val="Heading 1 Char_17d8ff88-0b12-4ca1-869c-d4ba5fc4c5e4"/>
    <w:basedOn w:val="style65"/>
    <w:next w:val="style4101"/>
    <w:link w:val="style1"/>
    <w:uiPriority w:val="9"/>
    <w:rPr>
      <w:rFonts w:ascii="Cambria" w:cs="SimSun" w:eastAsia="SimSun" w:hAnsi="Cambria"/>
      <w:b/>
      <w:bCs/>
      <w:color w:val="365f91"/>
      <w:sz w:val="28"/>
      <w:szCs w:val="28"/>
    </w:rPr>
  </w:style>
  <w:style w:type="paragraph" w:styleId="style157">
    <w:name w:val="No Spacing"/>
    <w:next w:val="style157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Verdana" w:cs="Verdana" w:eastAsia="Verdana" w:hAnsi="Verdan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2300-F9CC-448A-9AC7-002139BF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647</Words>
  <Pages>4</Pages>
  <Characters>4271</Characters>
  <Application>WPS Office</Application>
  <DocSecurity>0</DocSecurity>
  <Paragraphs>140</Paragraphs>
  <ScaleCrop>false</ScaleCrop>
  <LinksUpToDate>false</LinksUpToDate>
  <CharactersWithSpaces>5062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2021-10-08T10:06:00Z</dcterms:created>
  <dc:creator>JASPREET</dc:creator>
  <lastModifiedBy>CPH1933</lastModifiedBy>
  <lastPrinted>2021-09-23T12:32:00Z</lastPrinted>
  <dcterms:modified xsi:type="dcterms:W3CDTF">2022-07-05T10:47:04Z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15c32d096d6849acbaef6477f20607bb</vt:lpwstr>
  </property>
</Properties>
</file>