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5436870</wp:posOffset>
            </wp:positionH>
            <wp:positionV relativeFrom="paragraph">
              <wp:posOffset>-555624</wp:posOffset>
            </wp:positionV>
            <wp:extent cx="802005" cy="138239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382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color w:val="ff66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numPr>
          <w:ilvl w:val="0"/>
          <w:numId w:val="2"/>
        </w:numPr>
        <w:ind w:left="1080" w:hanging="720"/>
        <w:rPr>
          <w:color w:val="ff6600"/>
        </w:rPr>
      </w:pPr>
      <w:r w:rsidDel="00000000" w:rsidR="00000000" w:rsidRPr="00000000">
        <w:rPr>
          <w:b w:val="1"/>
          <w:color w:val="ff6600"/>
          <w:vertAlign w:val="baseline"/>
          <w:rtl w:val="0"/>
        </w:rPr>
        <w:t xml:space="preserve">SADIQUE BASHA.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0"/>
          <w:color w:val="003300"/>
          <w:vertAlign w:val="baseline"/>
        </w:rPr>
        <w:sectPr>
          <w:footerReference r:id="rId7" w:type="default"/>
          <w:pgSz w:h="16834" w:w="11909" w:orient="portrait"/>
          <w:pgMar w:bottom="1238" w:top="1440" w:left="1440" w:right="180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b w:val="1"/>
          <w:color w:val="003300"/>
          <w:vertAlign w:val="baseline"/>
          <w:rtl w:val="0"/>
        </w:rPr>
        <w:t xml:space="preserve">(Over 20 years of experience in Accounting &amp; Inventory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color w:val="0033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vertAlign w:val="baseline"/>
        </w:rPr>
        <w:sectPr>
          <w:type w:val="continuous"/>
          <w:pgSz w:h="16834" w:w="11909" w:orient="portrait"/>
          <w:pgMar w:bottom="1238" w:top="1440" w:left="1440" w:right="1800" w:header="720" w:footer="720"/>
          <w:cols w:equalWidth="0" w:num="2">
            <w:col w:space="720" w:w="3974.5000000000005"/>
            <w:col w:space="0" w:w="3974.500000000000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                          </w:t>
      </w:r>
    </w:p>
    <w:p w:rsidR="00000000" w:rsidDel="00000000" w:rsidP="00000000" w:rsidRDefault="00000000" w:rsidRPr="00000000" w14:paraId="0000000F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Post Box No. 5115</w:t>
      </w:r>
    </w:p>
    <w:p w:rsidR="00000000" w:rsidDel="00000000" w:rsidP="00000000" w:rsidRDefault="00000000" w:rsidRPr="00000000" w14:paraId="00000011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Dammam</w:t>
      </w:r>
    </w:p>
    <w:p w:rsidR="00000000" w:rsidDel="00000000" w:rsidP="00000000" w:rsidRDefault="00000000" w:rsidRPr="00000000" w14:paraId="00000012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Kingdom of Saudi Arabia</w:t>
      </w:r>
    </w:p>
    <w:p w:rsidR="00000000" w:rsidDel="00000000" w:rsidP="00000000" w:rsidRDefault="00000000" w:rsidRPr="00000000" w14:paraId="00000013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Mobile #  00966 553932137</w:t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No.3, Ghandiji Street</w:t>
      </w:r>
    </w:p>
    <w:p w:rsidR="00000000" w:rsidDel="00000000" w:rsidP="00000000" w:rsidRDefault="00000000" w:rsidRPr="00000000" w14:paraId="00000017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Beedi Colony,</w:t>
      </w:r>
    </w:p>
    <w:p w:rsidR="00000000" w:rsidDel="00000000" w:rsidP="00000000" w:rsidRDefault="00000000" w:rsidRPr="00000000" w14:paraId="00000018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Behind Modern 3Star Rice Mill</w:t>
      </w:r>
    </w:p>
    <w:p w:rsidR="00000000" w:rsidDel="00000000" w:rsidP="00000000" w:rsidRDefault="00000000" w:rsidRPr="00000000" w14:paraId="00000019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Ariyamangalam</w:t>
      </w:r>
    </w:p>
    <w:p w:rsidR="00000000" w:rsidDel="00000000" w:rsidP="00000000" w:rsidRDefault="00000000" w:rsidRPr="00000000" w14:paraId="0000001A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Trichy 620 010</w:t>
      </w:r>
    </w:p>
    <w:p w:rsidR="00000000" w:rsidDel="00000000" w:rsidP="00000000" w:rsidRDefault="00000000" w:rsidRPr="00000000" w14:paraId="0000001B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Tamil Nadu - India</w:t>
      </w:r>
    </w:p>
    <w:p w:rsidR="00000000" w:rsidDel="00000000" w:rsidP="00000000" w:rsidRDefault="00000000" w:rsidRPr="00000000" w14:paraId="0000001C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rPr>
          <w:rFonts w:ascii="Tahoma" w:cs="Tahoma" w:eastAsia="Tahoma" w:hAnsi="Tahoma"/>
          <w:vertAlign w:val="baseline"/>
        </w:rPr>
        <w:sectPr>
          <w:type w:val="continuous"/>
          <w:pgSz w:h="16834" w:w="11909" w:orient="portrait"/>
          <w:pgMar w:bottom="1238" w:top="1440" w:left="1440" w:right="1800" w:header="720" w:footer="720"/>
          <w:cols w:equalWidth="0" w:num="2">
            <w:col w:space="720" w:w="3974.5000000000005"/>
            <w:col w:space="0" w:w="3974.5000000000005"/>
          </w:cols>
        </w:sect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Mobile # 0091 9600521948</w:t>
      </w:r>
    </w:p>
    <w:p w:rsidR="00000000" w:rsidDel="00000000" w:rsidP="00000000" w:rsidRDefault="00000000" w:rsidRPr="00000000" w14:paraId="0000001D">
      <w:pPr>
        <w:pStyle w:val="Heading1"/>
        <w:rPr>
          <w:rFonts w:ascii="Tahoma" w:cs="Tahoma" w:eastAsia="Tahoma" w:hAnsi="Tahoma"/>
          <w:color w:val="00800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8000"/>
          <w:sz w:val="28"/>
          <w:szCs w:val="28"/>
          <w:vertAlign w:val="baseline"/>
          <w:rtl w:val="0"/>
        </w:rPr>
        <w:t xml:space="preserve">Email: nawfalsadique@gmail.com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ahoma" w:cs="Tahoma" w:eastAsia="Tahoma" w:hAnsi="Tahoma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My goal in career is to achieve professional excellence and contribute my whole hearted efforts for the benefit of an organization that provides me a platform to utilize my knowledge and experience while learning the latest advancements in the accounting domain. 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</w:pBd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Professional Strengths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Experience of using advanced accounting applications for different industries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Ability to indulge myself in learning so as to stay updated with the most recent happenings in the industry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Ability to initiate communication with internal and external public and maintain effective professional relationships in the long run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Skilled in handling problematic situations and tactfully dealing when conflicts occur among the employees in the department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Passionate to leave a trail of excellence through hard work and leadership 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Details of Work Experience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8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vertAlign w:val="baseline"/>
          <w:rtl w:val="0"/>
        </w:rPr>
        <w:t xml:space="preserve">SENIOR ACCCOUNTS EXECUTIVE- ABDULLAH H. AL SHUWAYER SONS T&amp;C. CO. DAMMAM, K.S.A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Working since Sept. 2008 </w:t>
      </w:r>
    </w:p>
    <w:p w:rsidR="00000000" w:rsidDel="00000000" w:rsidP="00000000" w:rsidRDefault="00000000" w:rsidRPr="00000000" w14:paraId="0000002A">
      <w:pPr>
        <w:spacing w:after="280" w:lineRule="auto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lineRule="auto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Job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Prepared the Financial Statements and Balance sheet variance analysis and performed monthly review with the CFO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Lead the monthly Accounting close process for the Shared Service Center.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Recorded All monthly accounting entries in accordance with IFRS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Investigated the material or unusual variance/fluctuations on the consolidated and legal entities balance sheet, income statement and cash flow statements.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Co-ordinate with subsidiaries and HQ accounting team to ensure intercompany activity is properly recorded and eliminated upon consolidation and lead the intercompany financial audit.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Liaised with independent auditors in completing annual financial statement audit.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Ensured the effective design and operation of internal controls over financial reporting with in the corporate accounting function.</w:t>
      </w:r>
    </w:p>
    <w:p w:rsidR="00000000" w:rsidDel="00000000" w:rsidP="00000000" w:rsidRDefault="00000000" w:rsidRPr="00000000" w14:paraId="00000033">
      <w:pPr>
        <w:spacing w:after="280" w:before="280" w:lineRule="auto"/>
        <w:ind w:left="720" w:firstLine="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CHIEF ACCOUNTANT AT HAMED A. H. AL GHAMDI CO., JEDDAH K.S.A.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Worked from October 2001 to June 2006 </w:t>
      </w:r>
    </w:p>
    <w:p w:rsidR="00000000" w:rsidDel="00000000" w:rsidP="00000000" w:rsidRDefault="00000000" w:rsidRPr="00000000" w14:paraId="00000035">
      <w:pPr>
        <w:spacing w:after="280" w:before="28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Job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Developed and implemented schedules pertaining to the preparation of account books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Recruited, trained, evaluated, promoted, and fired employees in the department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Conducted internal checks prior to audit to resolve any discrepancies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Responsible for accounting activity related to invoicing collection, and sales receipts; report and report to Executive Vice President – Finance.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Responsible for Receiving all Customer Confirmation on monthly Basis.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Accountable for planning stocks according orders received, verifying physical stock against computer stock and yearend stock verification and valuation.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Maintained over 7 bank transactions and monthly reconciliation, and handled Main cash and introduced system of depositing complete cash in daily basis and replenishment petty cash to Branch office.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Involved in payment follow up and reconciliation of outstanding statements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 ordinate with Sales Team for confirmed orders, processing sales invoice.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Generating yearend account statements and exposure of Depreciation, Audit Assisting, yearend account finalization.</w:t>
      </w:r>
    </w:p>
    <w:p w:rsidR="00000000" w:rsidDel="00000000" w:rsidP="00000000" w:rsidRDefault="00000000" w:rsidRPr="00000000" w14:paraId="00000041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ind w:firstLine="36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JTC Steels Co., Trichy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(Having Over 5 branches in Tamil Nadu)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Job Title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: Accountant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                                        July 1994 – Aug. 2001.</w:t>
      </w:r>
    </w:p>
    <w:p w:rsidR="00000000" w:rsidDel="00000000" w:rsidP="00000000" w:rsidRDefault="00000000" w:rsidRPr="00000000" w14:paraId="00000047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In charge of maintaining daily routine expenses and system updating; report to Finance Co coordinator.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Responsible for banking functions – Negotiation for temporary OD facilities and post dated instruments, and responsible for fixed deposits.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Handled accounting package installation &amp; submitting working reports to management.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Accountable for maintenance of account books and preparation of report pertaining to stock, cash and monthly reports manually, Involved in finalization of account</w:t>
      </w:r>
    </w:p>
    <w:p w:rsidR="00000000" w:rsidDel="00000000" w:rsidP="00000000" w:rsidRDefault="00000000" w:rsidRPr="00000000" w14:paraId="0000004C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jc w:val="both"/>
        <w:rPr>
          <w:rFonts w:ascii="Tahoma" w:cs="Tahoma" w:eastAsia="Tahoma" w:hAnsi="Tahoma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ind w:firstLine="360"/>
        <w:rPr>
          <w:rFonts w:ascii="Tahoma" w:cs="Tahoma" w:eastAsia="Tahoma" w:hAnsi="Tahoma"/>
          <w:color w:val="0000ff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ff"/>
          <w:vertAlign w:val="baseline"/>
          <w:rtl w:val="0"/>
        </w:rPr>
        <w:t xml:space="preserve">ACADAMIC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900" w:right="-421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Bachelor of Commerce, Jamal Mohamed College, Barathidhasan University, Trichy, Tamil Nadu, India. (1991-1994)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Diploma in Computer Applications, Jamal Mohamed College, Trichy, Tamil Nadu, India.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900" w:hanging="360"/>
        <w:jc w:val="both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Studying “</w:t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ACCA”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(Association of Chartered Certified Accountant)</w:t>
      </w:r>
    </w:p>
    <w:p w:rsidR="00000000" w:rsidDel="00000000" w:rsidP="00000000" w:rsidRDefault="00000000" w:rsidRPr="00000000" w14:paraId="00000053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ind w:firstLine="360"/>
        <w:rPr>
          <w:rFonts w:ascii="Tahoma" w:cs="Tahoma" w:eastAsia="Tahoma" w:hAnsi="Tahoma"/>
          <w:color w:val="0000ff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ff"/>
          <w:vertAlign w:val="baseline"/>
          <w:rtl w:val="0"/>
        </w:rPr>
        <w:t xml:space="preserve">IT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*Operating System :              Win 98/2007/xp.</w:t>
      </w:r>
    </w:p>
    <w:p w:rsidR="00000000" w:rsidDel="00000000" w:rsidP="00000000" w:rsidRDefault="00000000" w:rsidRPr="00000000" w14:paraId="00000057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*Application:                         Ms office 2010, Word Perfect and Word Excel.</w:t>
      </w:r>
    </w:p>
    <w:p w:rsidR="00000000" w:rsidDel="00000000" w:rsidP="00000000" w:rsidRDefault="00000000" w:rsidRPr="00000000" w14:paraId="00000059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*Accounting Package:           GRAMSYS  TALLY &amp; ERP</w:t>
      </w:r>
    </w:p>
    <w:p w:rsidR="00000000" w:rsidDel="00000000" w:rsidP="00000000" w:rsidRDefault="00000000" w:rsidRPr="00000000" w14:paraId="0000005B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ind w:firstLine="360"/>
        <w:rPr>
          <w:rFonts w:ascii="Tahoma" w:cs="Tahoma" w:eastAsia="Tahoma" w:hAnsi="Tahoma"/>
          <w:color w:val="3366ff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3366ff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Date of Birth:           4th May 1972 </w:t>
      </w:r>
    </w:p>
    <w:p w:rsidR="00000000" w:rsidDel="00000000" w:rsidP="00000000" w:rsidRDefault="00000000" w:rsidRPr="00000000" w14:paraId="00000060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Gender:                  Male</w:t>
      </w:r>
    </w:p>
    <w:p w:rsidR="00000000" w:rsidDel="00000000" w:rsidP="00000000" w:rsidRDefault="00000000" w:rsidRPr="00000000" w14:paraId="00000062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National:                 Indian</w:t>
      </w:r>
    </w:p>
    <w:p w:rsidR="00000000" w:rsidDel="00000000" w:rsidP="00000000" w:rsidRDefault="00000000" w:rsidRPr="00000000" w14:paraId="00000064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Religious:                Islam</w:t>
      </w:r>
    </w:p>
    <w:p w:rsidR="00000000" w:rsidDel="00000000" w:rsidP="00000000" w:rsidRDefault="00000000" w:rsidRPr="00000000" w14:paraId="00000066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Status:                   Married</w:t>
      </w:r>
    </w:p>
    <w:p w:rsidR="00000000" w:rsidDel="00000000" w:rsidP="00000000" w:rsidRDefault="00000000" w:rsidRPr="00000000" w14:paraId="00000068">
      <w:pPr>
        <w:ind w:left="36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Known Languages:   English, Arabic, Hindi, Urdu, Malayalam&amp; Tamil</w:t>
      </w:r>
    </w:p>
    <w:p w:rsidR="00000000" w:rsidDel="00000000" w:rsidP="00000000" w:rsidRDefault="00000000" w:rsidRPr="00000000" w14:paraId="0000006A">
      <w:pPr>
        <w:jc w:val="both"/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238" w:top="1440" w:left="144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0"/>
      <w:numFmt w:val="bullet"/>
      <w:lvlText w:val="⮚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</w:pBdr>
      <w:jc w:val="center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ind w:left="360"/>
      <w:jc w:val="center"/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ind w:left="360"/>
      <w:jc w:val="both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