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ab/>
      </w:r>
      <w:r>
        <w:tab/>
      </w:r>
      <w:r>
        <w:t xml:space="preserve">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center" w:leader="none" w:pos="4513"/>
          <w:tab w:val="right" w:leader="none" w:pos="9026"/>
        </w:tabs>
        <w:spacing w:after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>NAME         : Ardeep Singh</w:t>
      </w:r>
    </w:p>
    <w:p>
      <w:pPr>
        <w:pStyle w:val="style0"/>
        <w:pBdr>
          <w:between w:val="single" w:sz="4" w:space="1" w:color="000000"/>
        </w:pBdr>
        <w:spacing w:after="0"/>
        <w:rPr>
          <w:rFonts w:ascii="Times New Roman" w:cs="Times New Roman" w:eastAsia="Times New Roman" w:hAnsi="Times New Roman"/>
          <w:b/>
          <w:sz w:val="32"/>
          <w:szCs w:val="32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MAIL ID         :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ardeep.singh97798@gmail.com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                 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PHONE NO      :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+919646302505</w:t>
      </w:r>
    </w:p>
    <w:p>
      <w:pPr>
        <w:pStyle w:val="style0"/>
        <w:pBdr>
          <w:bottom w:val="single" w:sz="12" w:space="1" w:color="000000"/>
        </w:pBdr>
        <w:spacing w:after="0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sz w:val="30"/>
          <w:szCs w:val="30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sz w:val="30"/>
          <w:szCs w:val="30"/>
        </w:rPr>
      </w:pPr>
      <w:r>
        <w:rPr>
          <w:rFonts w:ascii="Times New Roman" w:cs="Times New Roman" w:eastAsia="Times New Roman" w:hAnsi="Times New Roman"/>
          <w:b/>
          <w:sz w:val="30"/>
          <w:szCs w:val="30"/>
        </w:rPr>
        <w:t>OBJECTIVE:</w:t>
      </w:r>
    </w:p>
    <w:p>
      <w:pPr>
        <w:pStyle w:val="style0"/>
        <w:spacing w:after="0"/>
        <w:ind w:firstLine="720"/>
        <w:jc w:val="both"/>
        <w:rPr>
          <w:rFonts w:ascii="Arial" w:cs="Arial" w:eastAsia="Arial" w:hAnsi="Arial"/>
          <w:color w:val="000000"/>
          <w:sz w:val="24"/>
          <w:szCs w:val="24"/>
        </w:rPr>
      </w:pPr>
    </w:p>
    <w:p>
      <w:pPr>
        <w:pStyle w:val="style0"/>
        <w:spacing w:after="0"/>
        <w:ind w:firstLine="720"/>
        <w:jc w:val="both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/>
          <w:color w:val="000000"/>
          <w:sz w:val="24"/>
          <w:szCs w:val="24"/>
        </w:rPr>
        <w:t>To work in a challenging environment demanding all my skills and efforts to explore and adapt myself to different fields, and realize my potential and contribute to the development of organization with impressive performance</w:t>
      </w:r>
      <w:r>
        <w:rPr>
          <w:rFonts w:ascii="Arial" w:cs="Arial" w:eastAsia="Arial" w:hAnsi="Arial"/>
          <w:color w:val="000000"/>
        </w:rPr>
        <w:t xml:space="preserve"> </w:t>
      </w:r>
    </w:p>
    <w:p>
      <w:pPr>
        <w:pStyle w:val="style0"/>
        <w:spacing w:after="0"/>
        <w:ind w:firstLine="720"/>
        <w:jc w:val="both"/>
        <w:rPr>
          <w:rFonts w:ascii="Arial" w:cs="Arial" w:eastAsia="Arial" w:hAnsi="Arial"/>
          <w:color w:val="000000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sz w:val="30"/>
          <w:szCs w:val="30"/>
        </w:rPr>
      </w:pPr>
      <w:r>
        <w:rPr>
          <w:rFonts w:ascii="Times New Roman" w:cs="Times New Roman" w:eastAsia="Times New Roman" w:hAnsi="Times New Roman"/>
          <w:b/>
          <w:sz w:val="30"/>
          <w:szCs w:val="30"/>
        </w:rPr>
        <w:t>WORK EXPERIENCE: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eastAsia="Times New Roman" w:hAnsi="Times New Roman"/>
          <w:b/>
          <w:sz w:val="30"/>
          <w:szCs w:val="30"/>
        </w:rPr>
      </w:pPr>
      <w:r>
        <w:rPr>
          <w:rFonts w:ascii="Times New Roman" w:cs="Times New Roman" w:eastAsia="Times New Roman" w:hAnsi="Times New Roman"/>
          <w:b/>
          <w:sz w:val="30"/>
          <w:szCs w:val="30"/>
        </w:rPr>
        <w:t>I have worked experience in the Mitsuba sical Industry pvt. Gurugram                          for a year as a GET trainee</w:t>
      </w:r>
      <w:r>
        <w:rPr>
          <w:rFonts w:ascii="Times New Roman" w:cs="Times New Roman" w:eastAsia="Times New Roman" w:hAnsi="Times New Roman"/>
          <w:b/>
          <w:sz w:val="30"/>
          <w:szCs w:val="30"/>
        </w:rPr>
        <w:t>(2019)</w:t>
      </w:r>
      <w:bookmarkStart w:id="0" w:name="_GoBack"/>
      <w:bookmarkEnd w:id="0"/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284"/>
        </w:tabs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Vinko Auto Industries Ltd. (VAIL) has developed a reputation of being a world class manufacturer of "Alaska" brand Power Transmission Belts and Automotive Hoses. VAIL is an ISO 9001:2015 &amp; IATF 16949:2016 Certified Company. From January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to October 2023 As a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Engineer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.                                      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( Mixing Section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)</w:t>
      </w:r>
    </w:p>
    <w:p>
      <w:pPr>
        <w:pStyle w:val="style179"/>
        <w:numPr>
          <w:ilvl w:val="0"/>
          <w:numId w:val="1"/>
        </w:numPr>
        <w:tabs>
          <w:tab w:val="left" w:leader="none" w:pos="4186"/>
        </w:tabs>
        <w:spacing w:after="0"/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</w:pP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>At present working in Roop rubber mill pvt ltd.(Rrml) from Nov. 2023 to till date, as a engineer(lab&amp;mixing)</w:t>
      </w:r>
    </w:p>
    <w:p>
      <w:pPr>
        <w:pStyle w:val="style0"/>
        <w:tabs>
          <w:tab w:val="left" w:leader="none" w:pos="4186"/>
        </w:tabs>
        <w:spacing w:after="0"/>
        <w:jc w:val="both"/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</w:pP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>ROLES AND RESPONSIBITIES: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62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Check the material coming from raw material stores and confirm that it is as per the scheduler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62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Ensure the receiving of correct material in the mixing area i.e. the material has lab release ID tags or colour code marking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62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Delegate the task and inform the team members well in time about the mixing schedule to be met in the given time frame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62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Train the manpower for handling emergency situations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62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Resolving issues (if any) among the team members before the commencement of mixing operations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62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Daily plan for Compound mixing.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62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Fill PIR report of all mixing process.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62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Adherence of Process Quality Inspection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62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Maintain Proper 5S.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62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Machine check sheet reviewed.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62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4M change control.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62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Knowledge of multi-lumen extrusion process; Tube Extrusion manufacturing or similar experience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4186"/>
        </w:tabs>
        <w:spacing w:after="0"/>
        <w:ind w:left="720"/>
        <w:jc w:val="both"/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2" w:lineRule="auto" w:line="240"/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</w:pP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>ACADEMIC QUALIFICATION: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B.Tech in Mechanical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from Sukhjinder technical campus  Under  IK Gujral Punjab Technical University Punjab in 2019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Class 12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from GSS School (State Board) in 2015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Class 10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from SRKP School (State Board) in 2013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i/>
          <w:sz w:val="30"/>
          <w:szCs w:val="30"/>
          <w:u w:val="single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sz w:val="30"/>
          <w:szCs w:val="30"/>
        </w:rPr>
      </w:pPr>
      <w:r>
        <w:rPr>
          <w:rFonts w:ascii="Times New Roman" w:cs="Times New Roman" w:eastAsia="Times New Roman" w:hAnsi="Times New Roman"/>
          <w:b/>
          <w:sz w:val="30"/>
          <w:szCs w:val="30"/>
        </w:rPr>
        <w:t>SKILL PROFILE: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30"/>
          <w:szCs w:val="30"/>
        </w:rPr>
      </w:pPr>
    </w:p>
    <w:p>
      <w:pPr>
        <w:pStyle w:val="style0"/>
        <w:numPr>
          <w:ilvl w:val="0"/>
          <w:numId w:val="2"/>
        </w:numPr>
        <w:spacing w:after="60" w:lineRule="auto" w:line="24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Erp &amp; sap</w:t>
      </w:r>
    </w:p>
    <w:p>
      <w:pPr>
        <w:pStyle w:val="style0"/>
        <w:numPr>
          <w:ilvl w:val="0"/>
          <w:numId w:val="2"/>
        </w:numPr>
        <w:spacing w:after="60" w:lineRule="auto" w:line="24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Autocad Solid Work.</w:t>
      </w:r>
    </w:p>
    <w:p>
      <w:pPr>
        <w:pStyle w:val="style0"/>
        <w:numPr>
          <w:ilvl w:val="0"/>
          <w:numId w:val="2"/>
        </w:numPr>
        <w:spacing w:after="60" w:lineRule="auto" w:line="240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</w:rPr>
        <w:t>Internet, Outlook expert. Excel</w:t>
      </w:r>
      <w:r>
        <w:rPr>
          <w:rFonts w:ascii="Arial" w:cs="Arial" w:eastAsia="Arial" w:hAnsi="Arial"/>
          <w:color w:val="000000"/>
          <w:sz w:val="24"/>
          <w:szCs w:val="24"/>
        </w:rPr>
        <w:tab/>
      </w:r>
      <w:r>
        <w:rPr>
          <w:rFonts w:ascii="Arial" w:cs="Arial" w:eastAsia="Arial" w:hAnsi="Arial"/>
          <w:color w:val="000000"/>
          <w:sz w:val="24"/>
          <w:szCs w:val="24"/>
        </w:rPr>
        <w:tab/>
      </w:r>
      <w:r>
        <w:rPr>
          <w:rFonts w:ascii="Arial" w:cs="Arial" w:eastAsia="Arial" w:hAnsi="Arial"/>
          <w:color w:val="000000"/>
          <w:sz w:val="24"/>
          <w:szCs w:val="24"/>
        </w:rPr>
        <w:tab/>
      </w:r>
      <w:r>
        <w:rPr>
          <w:rFonts w:ascii="Arial" w:cs="Arial" w:eastAsia="Arial" w:hAnsi="Arial"/>
          <w:color w:val="000000"/>
          <w:sz w:val="24"/>
          <w:szCs w:val="24"/>
        </w:rPr>
        <w:t xml:space="preserve">     </w:t>
      </w:r>
    </w:p>
    <w:p>
      <w:pPr>
        <w:pStyle w:val="style0"/>
        <w:spacing w:after="0"/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</w:pP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>HOBBIES:</w:t>
      </w:r>
    </w:p>
    <w:p>
      <w:pPr>
        <w:pStyle w:val="style0"/>
        <w:spacing w:after="0"/>
        <w:rPr/>
      </w:pP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Arial" w:cs="Arial" w:eastAsia="Arial" w:hAnsi="Arial"/>
          <w:color w:val="000000"/>
          <w:sz w:val="24"/>
          <w:szCs w:val="24"/>
        </w:rPr>
      </w:pPr>
      <w:r>
        <w:rPr>
          <w:rFonts w:ascii="Arial" w:cs="Arial" w:eastAsia="Arial" w:hAnsi="Arial"/>
          <w:color w:val="000000"/>
          <w:sz w:val="24"/>
          <w:szCs w:val="24"/>
        </w:rPr>
        <w:t>Listening music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Arial" w:cs="Arial" w:eastAsia="Arial" w:hAnsi="Arial"/>
          <w:color w:val="000000"/>
          <w:sz w:val="24"/>
          <w:szCs w:val="24"/>
        </w:rPr>
      </w:pPr>
      <w:r>
        <w:rPr>
          <w:rFonts w:ascii="Arial" w:cs="Arial" w:eastAsia="Arial" w:hAnsi="Arial"/>
          <w:color w:val="000000"/>
          <w:sz w:val="24"/>
          <w:szCs w:val="24"/>
        </w:rPr>
        <w:t xml:space="preserve">Reading books 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Arial" w:cs="Arial" w:eastAsia="Arial" w:hAnsi="Arial"/>
          <w:color w:val="000000"/>
          <w:sz w:val="24"/>
          <w:szCs w:val="24"/>
        </w:rPr>
      </w:pPr>
      <w:r>
        <w:rPr>
          <w:rFonts w:ascii="Arial" w:cs="Arial" w:eastAsia="Arial" w:hAnsi="Arial"/>
          <w:color w:val="000000"/>
          <w:sz w:val="24"/>
          <w:szCs w:val="24"/>
        </w:rPr>
        <w:t xml:space="preserve">Gardening 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Arial" w:cs="Arial" w:eastAsia="Arial" w:hAnsi="Arial"/>
          <w:color w:val="000000"/>
          <w:sz w:val="24"/>
          <w:szCs w:val="24"/>
        </w:rPr>
      </w:pPr>
      <w:r>
        <w:rPr>
          <w:rFonts w:ascii="Arial" w:cs="Arial" w:eastAsia="Arial" w:hAnsi="Arial"/>
          <w:color w:val="000000"/>
          <w:sz w:val="24"/>
          <w:szCs w:val="24"/>
        </w:rPr>
        <w:t xml:space="preserve">Cooking </w:t>
      </w:r>
    </w:p>
    <w:p>
      <w:pPr>
        <w:pStyle w:val="style0"/>
        <w:spacing w:after="0"/>
        <w:rPr>
          <w:rFonts w:ascii="Times New Roman" w:cs="Times New Roman" w:eastAsia="Times New Roman" w:hAnsi="Times New Roman"/>
          <w:b/>
          <w:i/>
          <w:color w:val="000000"/>
          <w:sz w:val="30"/>
          <w:szCs w:val="30"/>
          <w:u w:val="single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</w:pP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>PERSONAL DETAILS:</w:t>
      </w:r>
    </w:p>
    <w:p>
      <w:pPr>
        <w:pStyle w:val="style0"/>
        <w:spacing w:after="0"/>
        <w:rPr>
          <w:rFonts w:ascii="Arial" w:cs="Arial" w:eastAsia="Arial" w:hAnsi="Arial"/>
          <w:sz w:val="24"/>
          <w:szCs w:val="24"/>
        </w:rPr>
      </w:pPr>
    </w:p>
    <w:p>
      <w:pPr>
        <w:pStyle w:val="style0"/>
        <w:spacing w:after="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 xml:space="preserve">Father’s Name               </w:t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 xml:space="preserve"> </w:t>
      </w:r>
      <w:r>
        <w:rPr>
          <w:rFonts w:ascii="Arial" w:cs="Arial" w:eastAsia="Arial" w:hAnsi="Arial"/>
          <w:sz w:val="24"/>
          <w:szCs w:val="24"/>
        </w:rPr>
        <w:t>: Avtar Singh</w:t>
      </w:r>
    </w:p>
    <w:p>
      <w:pPr>
        <w:pStyle w:val="style0"/>
        <w:spacing w:after="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 xml:space="preserve">Father’s occupation   </w:t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 xml:space="preserve"> : Ex. Serviceman</w:t>
      </w:r>
    </w:p>
    <w:p>
      <w:pPr>
        <w:pStyle w:val="style0"/>
        <w:spacing w:after="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 xml:space="preserve">Date of Birth </w:t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 xml:space="preserve">            : July 21, 1996</w:t>
      </w:r>
    </w:p>
    <w:p>
      <w:pPr>
        <w:pStyle w:val="style0"/>
        <w:spacing w:after="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Language Known</w:t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 xml:space="preserve">            : Hindi, English, Punjabi (To Read, write &amp; speak)  </w:t>
      </w:r>
    </w:p>
    <w:p>
      <w:pPr>
        <w:pStyle w:val="style0"/>
        <w:spacing w:after="0"/>
        <w:rPr>
          <w:rFonts w:ascii="Times New Roman" w:cs="Times New Roman" w:eastAsia="Times New Roman" w:hAnsi="Times New Roman"/>
          <w:b/>
          <w:i/>
          <w:color w:val="000000"/>
          <w:sz w:val="30"/>
          <w:szCs w:val="30"/>
          <w:u w:val="single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</w:pP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>ADDRESS FOR COMMUNICATION:</w:t>
      </w:r>
    </w:p>
    <w:p>
      <w:pPr>
        <w:pStyle w:val="style0"/>
        <w:spacing w:after="0"/>
        <w:rPr/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</w:pP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>DECLARATION:</w:t>
      </w:r>
    </w:p>
    <w:p>
      <w:pPr>
        <w:pStyle w:val="style0"/>
        <w:spacing w:after="0"/>
        <w:rPr/>
      </w:pPr>
    </w:p>
    <w:p>
      <w:pPr>
        <w:pStyle w:val="style0"/>
        <w:spacing w:after="0"/>
        <w:ind w:firstLine="720"/>
        <w:rPr>
          <w:rFonts w:ascii="Arial" w:cs="Arial" w:eastAsia="Arial" w:hAnsi="Arial"/>
          <w:color w:val="000000"/>
          <w:sz w:val="24"/>
          <w:szCs w:val="24"/>
        </w:rPr>
      </w:pPr>
      <w:r>
        <w:rPr>
          <w:rFonts w:ascii="Arial" w:cs="Arial" w:eastAsia="Arial" w:hAnsi="Arial"/>
          <w:color w:val="000000"/>
          <w:sz w:val="24"/>
          <w:szCs w:val="24"/>
        </w:rPr>
        <w:t xml:space="preserve">I hereby declare that the details furnished above are true to the best of my knowledge </w:t>
      </w:r>
    </w:p>
    <w:p>
      <w:pPr>
        <w:pStyle w:val="style0"/>
        <w:spacing w:after="0"/>
        <w:rPr/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 xml:space="preserve">Place: </w:t>
      </w:r>
      <w:r>
        <w:rPr>
          <w:rFonts w:ascii="Times New Roman" w:cs="Times New Roman" w:eastAsia="Times New Roman" w:hAnsi="Times New Roman"/>
          <w:color w:val="000000"/>
          <w:sz w:val="30"/>
          <w:szCs w:val="30"/>
        </w:rPr>
        <w:t>Gurugram</w:t>
      </w: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 xml:space="preserve">         </w:t>
      </w: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          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 xml:space="preserve">                   </w:t>
      </w: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30"/>
          <w:szCs w:val="30"/>
        </w:rPr>
        <w:t xml:space="preserve">                                                                Name      : </w:t>
      </w:r>
      <w:r>
        <w:rPr>
          <w:rFonts w:ascii="Times New Roman" w:cs="Times New Roman" w:eastAsia="Times New Roman" w:hAnsi="Times New Roman"/>
          <w:color w:val="000000"/>
          <w:sz w:val="30"/>
          <w:szCs w:val="30"/>
        </w:rPr>
        <w:t>ARDEEP SINGH</w:t>
      </w:r>
    </w:p>
    <w:p>
      <w:pPr>
        <w:pStyle w:val="style0"/>
        <w:spacing w:after="0"/>
        <w:rPr>
          <w:rFonts w:ascii="Times New Roman" w:cs="Times New Roman" w:eastAsia="Times New Roman" w:hAnsi="Times New Roman"/>
          <w:color w:val="000000"/>
          <w:sz w:val="30"/>
          <w:szCs w:val="30"/>
        </w:rPr>
      </w:pPr>
    </w:p>
    <w:p>
      <w:pPr>
        <w:pStyle w:val="style0"/>
        <w:tabs>
          <w:tab w:val="left" w:leader="none" w:pos="6915"/>
        </w:tabs>
        <w:rPr/>
      </w:pPr>
      <w:r>
        <w:tab/>
      </w:r>
    </w:p>
    <w:sectPr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C444F3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7CC89F58"/>
    <w:lvl w:ilvl="0">
      <w:start w:val="1"/>
      <w:numFmt w:val="bullet"/>
      <w:lvlText w:val="❖"/>
      <w:lvlJc w:val="left"/>
      <w:pPr>
        <w:ind w:left="7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C6122CA2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A88A41A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multilevel"/>
    <w:tmpl w:val="E1C4C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apple-style-span"/>
    <w:basedOn w:val="style65"/>
    <w:next w:val="style4097"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b17048f6-d681-4d63-9459-104130e441fa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5eae4571-5743-4fe0-ba0b-d2a774f8d255"/>
    <w:basedOn w:val="style65"/>
    <w:next w:val="style4099"/>
    <w:link w:val="style32"/>
    <w:uiPriority w:val="99"/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101">
    <w:name w:val="Default"/>
    <w:next w:val="style4101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hr6OXzXamJ9+xnHFEtA7udlkLA==">AMUW2mUJ/WkpxHwR2A9BO+Uwn/QquxxAocxRU8P8xBWgwdMiatyf4oqM4tviaeKsNG+L/n9XbAcGu3D049kkXw+wPYWlwmYJ32EiE4rTk1g29ZZeaL2d+GI=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368</Words>
  <Pages>3</Pages>
  <Characters>1972</Characters>
  <Application>WPS Office</Application>
  <DocSecurity>0</DocSecurity>
  <Paragraphs>68</Paragraphs>
  <ScaleCrop>false</ScaleCrop>
  <LinksUpToDate>false</LinksUpToDate>
  <CharactersWithSpaces>2878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2024-11-19T08:53:00Z</dcterms:created>
  <dc:creator>ANITHA</dc:creator>
  <lastModifiedBy>Redmi Note 8 Pro</lastModifiedBy>
  <dcterms:modified xsi:type="dcterms:W3CDTF">2024-12-23T07:23:44Z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fd221c6bd456417fbc8cc3f99645cda8</vt:lpwstr>
  </property>
</Properties>
</file>